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3F24" w14:textId="34100D02" w:rsidR="00B54A2A" w:rsidRPr="00B54A2A" w:rsidRDefault="00B54A2A" w:rsidP="00B54A2A">
      <w:pPr>
        <w:pStyle w:val="Title"/>
      </w:pPr>
      <w:bookmarkStart w:id="0" w:name="OLE_LINK1"/>
      <w:bookmarkStart w:id="1" w:name="OLE_LINK2"/>
      <w:r w:rsidRPr="00B54A2A">
        <w:t>POC Committee Meeting Agenda</w:t>
      </w:r>
    </w:p>
    <w:p w14:paraId="5D420824" w14:textId="5075A733" w:rsidR="00B54A2A" w:rsidRPr="00B54A2A" w:rsidRDefault="00B54A2A" w:rsidP="00B54A2A">
      <w:pPr>
        <w:pStyle w:val="Title"/>
      </w:pPr>
      <w:r w:rsidRPr="00B54A2A">
        <w:t>PICES 2</w:t>
      </w:r>
      <w:r w:rsidR="000F4D03">
        <w:t>8</w:t>
      </w:r>
      <w:r w:rsidRPr="00B54A2A">
        <w:t xml:space="preserve">th Annual Meeting, </w:t>
      </w:r>
      <w:r w:rsidR="00DE4E63">
        <w:t>October</w:t>
      </w:r>
      <w:r w:rsidRPr="00B54A2A">
        <w:t xml:space="preserve"> 201</w:t>
      </w:r>
      <w:r w:rsidR="000F4D03">
        <w:t>9</w:t>
      </w:r>
    </w:p>
    <w:p w14:paraId="493F3288" w14:textId="77777777" w:rsidR="00B54A2A" w:rsidRPr="00B54A2A" w:rsidRDefault="00B54A2A" w:rsidP="00B54A2A"/>
    <w:p w14:paraId="18826300" w14:textId="5E7D994B" w:rsidR="00B54A2A" w:rsidRPr="00B54A2A" w:rsidRDefault="00B54A2A" w:rsidP="00B54A2A">
      <w:bookmarkStart w:id="2" w:name="OLE_LINK70"/>
      <w:bookmarkStart w:id="3" w:name="OLE_LINK71"/>
      <w:r w:rsidRPr="00B54A2A">
        <w:t xml:space="preserve">Dates: </w:t>
      </w:r>
      <w:r w:rsidR="00DE4E63">
        <w:rPr>
          <w:b/>
          <w:color w:val="0070C0"/>
        </w:rPr>
        <w:t>October</w:t>
      </w:r>
      <w:r w:rsidRPr="00B54A2A">
        <w:rPr>
          <w:b/>
          <w:color w:val="0070C0"/>
        </w:rPr>
        <w:t xml:space="preserve"> 2</w:t>
      </w:r>
      <w:r w:rsidR="000F4D03">
        <w:rPr>
          <w:b/>
          <w:color w:val="0070C0"/>
        </w:rPr>
        <w:t>0</w:t>
      </w:r>
      <w:r w:rsidR="00A214DC" w:rsidRPr="00A214DC">
        <w:rPr>
          <w:b/>
          <w:color w:val="0070C0"/>
          <w:vertAlign w:val="superscript"/>
        </w:rPr>
        <w:t>th</w:t>
      </w:r>
      <w:r w:rsidRPr="00B54A2A">
        <w:rPr>
          <w:b/>
          <w:color w:val="0070C0"/>
        </w:rPr>
        <w:t>, 6:00 pm - 8:00 pm</w:t>
      </w:r>
      <w:r w:rsidRPr="00B54A2A">
        <w:rPr>
          <w:color w:val="0070C0"/>
        </w:rPr>
        <w:t xml:space="preserve"> </w:t>
      </w:r>
      <w:r w:rsidRPr="00B54A2A">
        <w:t xml:space="preserve">/ </w:t>
      </w:r>
      <w:bookmarkStart w:id="4" w:name="_Hlk528692360"/>
      <w:bookmarkStart w:id="5" w:name="OLE_LINK3"/>
      <w:r w:rsidR="00DE4E63">
        <w:rPr>
          <w:b/>
          <w:color w:val="C45911" w:themeColor="accent2" w:themeShade="BF"/>
        </w:rPr>
        <w:t>October</w:t>
      </w:r>
      <w:r w:rsidR="00A214DC">
        <w:rPr>
          <w:b/>
          <w:color w:val="C45911" w:themeColor="accent2" w:themeShade="BF"/>
        </w:rPr>
        <w:t xml:space="preserve"> </w:t>
      </w:r>
      <w:r w:rsidR="000F4D03">
        <w:rPr>
          <w:b/>
          <w:color w:val="C45911" w:themeColor="accent2" w:themeShade="BF"/>
        </w:rPr>
        <w:t>23</w:t>
      </w:r>
      <w:r w:rsidR="000F4D03">
        <w:rPr>
          <w:b/>
          <w:color w:val="C45911" w:themeColor="accent2" w:themeShade="BF"/>
          <w:vertAlign w:val="superscript"/>
        </w:rPr>
        <w:t>rd</w:t>
      </w:r>
      <w:r w:rsidRPr="00B54A2A">
        <w:rPr>
          <w:b/>
          <w:color w:val="C45911" w:themeColor="accent2" w:themeShade="BF"/>
        </w:rPr>
        <w:t>, 2:00 pm - 6:00 pm</w:t>
      </w:r>
    </w:p>
    <w:bookmarkEnd w:id="2"/>
    <w:bookmarkEnd w:id="3"/>
    <w:bookmarkEnd w:id="4"/>
    <w:bookmarkEnd w:id="5"/>
    <w:p w14:paraId="5D1CB770" w14:textId="40C8CABF" w:rsidR="00B54A2A" w:rsidRPr="00B54A2A" w:rsidRDefault="00B54A2A" w:rsidP="00B54A2A">
      <w:r w:rsidRPr="00B54A2A">
        <w:t xml:space="preserve">Venue: </w:t>
      </w:r>
      <w:r w:rsidR="00BE46C7">
        <w:t>Victoria</w:t>
      </w:r>
      <w:r w:rsidRPr="00B54A2A">
        <w:t xml:space="preserve">, </w:t>
      </w:r>
      <w:r w:rsidR="00BE46C7">
        <w:t>Canada</w:t>
      </w:r>
    </w:p>
    <w:p w14:paraId="31B6259F" w14:textId="77777777" w:rsidR="00B54A2A" w:rsidRPr="00B54A2A" w:rsidRDefault="00B54A2A" w:rsidP="00B54A2A"/>
    <w:p w14:paraId="33CE07C0" w14:textId="1BB20CCA" w:rsidR="00B54A2A" w:rsidRPr="00B54A2A" w:rsidRDefault="00B54A2A" w:rsidP="00B54A2A">
      <w:pPr>
        <w:rPr>
          <w:b/>
          <w:color w:val="0070C0"/>
          <w:u w:val="single"/>
        </w:rPr>
      </w:pPr>
      <w:bookmarkStart w:id="6" w:name="OLE_LINK74"/>
      <w:bookmarkStart w:id="7" w:name="OLE_LINK75"/>
      <w:r w:rsidRPr="00B54A2A">
        <w:rPr>
          <w:b/>
          <w:color w:val="0070C0"/>
          <w:u w:val="single"/>
        </w:rPr>
        <w:t>First half of POC Business Meeting</w:t>
      </w:r>
      <w:r w:rsidR="00A214DC">
        <w:rPr>
          <w:b/>
          <w:color w:val="0070C0"/>
          <w:u w:val="single"/>
        </w:rPr>
        <w:t xml:space="preserve">, Sun. </w:t>
      </w:r>
      <w:r w:rsidR="00DE4E63">
        <w:rPr>
          <w:b/>
          <w:color w:val="0070C0"/>
          <w:u w:val="single"/>
        </w:rPr>
        <w:t>October</w:t>
      </w:r>
      <w:r w:rsidR="00A214DC">
        <w:rPr>
          <w:b/>
          <w:color w:val="0070C0"/>
          <w:u w:val="single"/>
        </w:rPr>
        <w:t xml:space="preserve"> 2</w:t>
      </w:r>
      <w:r w:rsidR="000F4D03">
        <w:rPr>
          <w:b/>
          <w:color w:val="0070C0"/>
          <w:u w:val="single"/>
        </w:rPr>
        <w:t>0</w:t>
      </w:r>
      <w:r w:rsidR="00A214DC">
        <w:rPr>
          <w:b/>
          <w:color w:val="0070C0"/>
          <w:u w:val="single"/>
        </w:rPr>
        <w:t>, 6-8pm</w:t>
      </w:r>
      <w:r w:rsidRPr="00B54A2A">
        <w:rPr>
          <w:b/>
          <w:color w:val="0070C0"/>
          <w:u w:val="single"/>
        </w:rPr>
        <w:t xml:space="preserve"> (2 hours) </w:t>
      </w:r>
    </w:p>
    <w:p w14:paraId="020C1311" w14:textId="77777777" w:rsidR="00B54A2A" w:rsidRPr="00B54A2A" w:rsidRDefault="00B54A2A" w:rsidP="00B54A2A">
      <w:pPr>
        <w:pStyle w:val="ListParagraph"/>
        <w:numPr>
          <w:ilvl w:val="0"/>
          <w:numId w:val="1"/>
        </w:numPr>
        <w:ind w:left="360"/>
        <w:rPr>
          <w:color w:val="0070C0"/>
        </w:rPr>
      </w:pPr>
      <w:r w:rsidRPr="00B54A2A">
        <w:rPr>
          <w:color w:val="0070C0"/>
        </w:rPr>
        <w:t>Welcome and introductions remarks (5 min)</w:t>
      </w:r>
    </w:p>
    <w:p w14:paraId="24441D23" w14:textId="59945508" w:rsidR="00B54A2A" w:rsidRPr="00B54A2A" w:rsidRDefault="00B54A2A" w:rsidP="00B54A2A">
      <w:pPr>
        <w:pStyle w:val="ListParagraph"/>
        <w:numPr>
          <w:ilvl w:val="0"/>
          <w:numId w:val="1"/>
        </w:numPr>
        <w:ind w:left="360"/>
        <w:rPr>
          <w:color w:val="0070C0"/>
        </w:rPr>
      </w:pPr>
      <w:r w:rsidRPr="00B54A2A">
        <w:rPr>
          <w:color w:val="0070C0"/>
        </w:rPr>
        <w:t>Membership updates (5 min)</w:t>
      </w:r>
      <w:r w:rsidR="00BB6D27">
        <w:rPr>
          <w:color w:val="0070C0"/>
        </w:rPr>
        <w:t xml:space="preserve"> (Appendix I)</w:t>
      </w:r>
    </w:p>
    <w:p w14:paraId="641E96C4" w14:textId="34F276B8" w:rsidR="00B54A2A" w:rsidRPr="00B54A2A" w:rsidRDefault="00B54A2A" w:rsidP="00B54A2A">
      <w:pPr>
        <w:pStyle w:val="ListParagraph"/>
        <w:numPr>
          <w:ilvl w:val="0"/>
          <w:numId w:val="1"/>
        </w:numPr>
        <w:ind w:left="360"/>
        <w:rPr>
          <w:color w:val="0070C0"/>
        </w:rPr>
      </w:pPr>
      <w:r w:rsidRPr="00B54A2A">
        <w:rPr>
          <w:color w:val="0070C0"/>
        </w:rPr>
        <w:t>Changes to, adoption of, agenda and appointment of rapporteur (5 min)</w:t>
      </w:r>
    </w:p>
    <w:p w14:paraId="048ABFE3" w14:textId="1077A8D3" w:rsidR="00B54A2A" w:rsidRDefault="00B54A2A" w:rsidP="00B54A2A">
      <w:pPr>
        <w:pStyle w:val="ListParagraph"/>
        <w:numPr>
          <w:ilvl w:val="0"/>
          <w:numId w:val="1"/>
        </w:numPr>
        <w:ind w:left="360"/>
        <w:rPr>
          <w:color w:val="0070C0"/>
        </w:rPr>
      </w:pPr>
      <w:r w:rsidRPr="00B54A2A">
        <w:rPr>
          <w:color w:val="0070C0"/>
        </w:rPr>
        <w:t>POC Sessions at PICES 201</w:t>
      </w:r>
      <w:r w:rsidR="000F4D03">
        <w:rPr>
          <w:color w:val="0070C0"/>
        </w:rPr>
        <w:t>9</w:t>
      </w:r>
      <w:r w:rsidR="00BE46C7">
        <w:rPr>
          <w:color w:val="0070C0"/>
        </w:rPr>
        <w:t xml:space="preserve"> </w:t>
      </w:r>
      <w:r w:rsidRPr="00B54A2A">
        <w:rPr>
          <w:color w:val="0070C0"/>
        </w:rPr>
        <w:t>(5 min)</w:t>
      </w:r>
      <w:r w:rsidR="00BE2377">
        <w:rPr>
          <w:color w:val="0070C0"/>
        </w:rPr>
        <w:t xml:space="preserve"> </w:t>
      </w:r>
      <w:r w:rsidR="00BB6D27">
        <w:rPr>
          <w:color w:val="0070C0"/>
        </w:rPr>
        <w:t>(Appendix II)</w:t>
      </w:r>
    </w:p>
    <w:p w14:paraId="34A9D4AF" w14:textId="3644EFE2" w:rsidR="00B24472" w:rsidRPr="00B24472" w:rsidRDefault="00B24472" w:rsidP="00B24472">
      <w:pPr>
        <w:pStyle w:val="ListParagraph"/>
        <w:numPr>
          <w:ilvl w:val="0"/>
          <w:numId w:val="1"/>
        </w:numPr>
        <w:ind w:left="360"/>
        <w:rPr>
          <w:color w:val="0070C0"/>
        </w:rPr>
      </w:pPr>
      <w:r w:rsidRPr="00B54A2A">
        <w:rPr>
          <w:color w:val="0070C0"/>
        </w:rPr>
        <w:t>POC Best Presentation and Poster Awards, Early career judgment for POC</w:t>
      </w:r>
      <w:r w:rsidR="00BE46C7">
        <w:rPr>
          <w:color w:val="0070C0"/>
        </w:rPr>
        <w:t xml:space="preserve"> (5 min)</w:t>
      </w:r>
      <w:r w:rsidR="00BB6D27">
        <w:rPr>
          <w:color w:val="0070C0"/>
        </w:rPr>
        <w:t xml:space="preserve"> (Appendix V)</w:t>
      </w:r>
    </w:p>
    <w:p w14:paraId="61193341" w14:textId="22B62E04" w:rsidR="000F4D03" w:rsidRDefault="000F4D03" w:rsidP="00B54A2A">
      <w:pPr>
        <w:pStyle w:val="ListParagraph"/>
        <w:numPr>
          <w:ilvl w:val="0"/>
          <w:numId w:val="1"/>
        </w:numPr>
        <w:ind w:left="360"/>
        <w:rPr>
          <w:b/>
          <w:bCs/>
          <w:color w:val="0070C0"/>
        </w:rPr>
      </w:pPr>
      <w:r w:rsidRPr="000F4D03">
        <w:rPr>
          <w:b/>
          <w:bCs/>
          <w:color w:val="0070C0"/>
        </w:rPr>
        <w:t>POC Chair Election</w:t>
      </w:r>
      <w:r w:rsidR="00D5634C">
        <w:rPr>
          <w:b/>
          <w:bCs/>
          <w:color w:val="0070C0"/>
        </w:rPr>
        <w:t xml:space="preserve"> </w:t>
      </w:r>
      <w:r w:rsidR="00B24472" w:rsidRPr="00B24472">
        <w:rPr>
          <w:color w:val="0070C0"/>
        </w:rPr>
        <w:t>(20 min)</w:t>
      </w:r>
      <w:r w:rsidR="00B24472">
        <w:rPr>
          <w:color w:val="0070C0"/>
        </w:rPr>
        <w:t xml:space="preserve"> </w:t>
      </w:r>
    </w:p>
    <w:p w14:paraId="6188A543" w14:textId="3FE2E4CC" w:rsidR="000F4D03" w:rsidRPr="00B24472" w:rsidRDefault="000F4D03" w:rsidP="00B54A2A">
      <w:pPr>
        <w:pStyle w:val="ListParagraph"/>
        <w:numPr>
          <w:ilvl w:val="0"/>
          <w:numId w:val="1"/>
        </w:numPr>
        <w:ind w:left="360"/>
        <w:rPr>
          <w:color w:val="0070C0"/>
        </w:rPr>
      </w:pPr>
      <w:bookmarkStart w:id="8" w:name="_Hlk21780429"/>
      <w:r>
        <w:rPr>
          <w:b/>
          <w:bCs/>
          <w:color w:val="0070C0"/>
        </w:rPr>
        <w:t xml:space="preserve">POC Action Plan Part A </w:t>
      </w:r>
      <w:r w:rsidR="00C45830">
        <w:rPr>
          <w:b/>
          <w:bCs/>
          <w:color w:val="0070C0"/>
        </w:rPr>
        <w:t xml:space="preserve">– Discussion </w:t>
      </w:r>
      <w:r w:rsidR="00BE46C7">
        <w:rPr>
          <w:color w:val="0070C0"/>
        </w:rPr>
        <w:t>(60 min)</w:t>
      </w:r>
    </w:p>
    <w:bookmarkEnd w:id="8"/>
    <w:p w14:paraId="3AFC3C11" w14:textId="1989DE3D" w:rsidR="00B54A2A" w:rsidRPr="00B54A2A" w:rsidRDefault="00B54A2A" w:rsidP="00B54A2A">
      <w:pPr>
        <w:rPr>
          <w:b/>
          <w:color w:val="0070C0"/>
        </w:rPr>
      </w:pPr>
      <w:r w:rsidRPr="00B54A2A">
        <w:rPr>
          <w:b/>
          <w:color w:val="0070C0"/>
        </w:rPr>
        <w:t xml:space="preserve">Group Dinner </w:t>
      </w:r>
      <w:r w:rsidR="00BE46C7">
        <w:rPr>
          <w:b/>
          <w:color w:val="0070C0"/>
        </w:rPr>
        <w:t xml:space="preserve">at The </w:t>
      </w:r>
      <w:r w:rsidR="00BE46C7" w:rsidRPr="00BE46C7">
        <w:rPr>
          <w:b/>
          <w:color w:val="0070C0"/>
        </w:rPr>
        <w:t>Bent Mast</w:t>
      </w:r>
      <w:r w:rsidR="00BE46C7">
        <w:rPr>
          <w:b/>
          <w:color w:val="0070C0"/>
        </w:rPr>
        <w:t xml:space="preserve">, 8-10pm </w:t>
      </w:r>
      <w:r w:rsidR="00BE46C7" w:rsidRPr="00B54A2A">
        <w:rPr>
          <w:b/>
          <w:color w:val="0070C0"/>
        </w:rPr>
        <w:t xml:space="preserve">on </w:t>
      </w:r>
      <w:r w:rsidR="00BE46C7">
        <w:rPr>
          <w:b/>
          <w:color w:val="0070C0"/>
        </w:rPr>
        <w:t>October</w:t>
      </w:r>
      <w:r w:rsidR="00BE46C7" w:rsidRPr="00B54A2A">
        <w:rPr>
          <w:b/>
          <w:color w:val="0070C0"/>
        </w:rPr>
        <w:t xml:space="preserve"> 2</w:t>
      </w:r>
      <w:r w:rsidR="00BE46C7">
        <w:rPr>
          <w:b/>
          <w:color w:val="0070C0"/>
        </w:rPr>
        <w:t>0</w:t>
      </w:r>
      <w:r w:rsidR="003401D7">
        <w:rPr>
          <w:b/>
          <w:color w:val="0070C0"/>
        </w:rPr>
        <w:t xml:space="preserve"> </w:t>
      </w:r>
      <w:r w:rsidR="00BE46C7" w:rsidRPr="00BE46C7">
        <w:rPr>
          <w:bCs/>
          <w:color w:val="0070C0"/>
        </w:rPr>
        <w:t>(Jim Christian)</w:t>
      </w:r>
    </w:p>
    <w:p w14:paraId="79992D11" w14:textId="77777777" w:rsidR="00B54A2A" w:rsidRPr="00B54A2A" w:rsidRDefault="00B54A2A" w:rsidP="00B54A2A"/>
    <w:p w14:paraId="0462DDAA" w14:textId="685E7986" w:rsidR="00B54A2A" w:rsidRPr="00B54A2A" w:rsidRDefault="00B54A2A" w:rsidP="00B54A2A">
      <w:pPr>
        <w:rPr>
          <w:b/>
          <w:color w:val="C45911" w:themeColor="accent2" w:themeShade="BF"/>
          <w:u w:val="single"/>
        </w:rPr>
      </w:pPr>
      <w:r w:rsidRPr="00B54A2A">
        <w:rPr>
          <w:b/>
          <w:color w:val="C45911" w:themeColor="accent2" w:themeShade="BF"/>
          <w:u w:val="single"/>
        </w:rPr>
        <w:t>Second half of POC Business Meeting (4 hours)</w:t>
      </w:r>
      <w:r w:rsidR="00A214DC">
        <w:rPr>
          <w:b/>
          <w:color w:val="C45911" w:themeColor="accent2" w:themeShade="BF"/>
          <w:u w:val="single"/>
        </w:rPr>
        <w:t xml:space="preserve">, </w:t>
      </w:r>
      <w:bookmarkStart w:id="9" w:name="_Hlk528080122"/>
      <w:r w:rsidR="00A214DC">
        <w:rPr>
          <w:b/>
          <w:color w:val="C45911" w:themeColor="accent2" w:themeShade="BF"/>
          <w:u w:val="single"/>
        </w:rPr>
        <w:t xml:space="preserve">Wed. </w:t>
      </w:r>
      <w:r w:rsidR="00E62D1B">
        <w:rPr>
          <w:b/>
          <w:color w:val="C45911" w:themeColor="accent2" w:themeShade="BF"/>
          <w:u w:val="single"/>
        </w:rPr>
        <w:t>Oct</w:t>
      </w:r>
      <w:r w:rsidR="00A214DC">
        <w:rPr>
          <w:b/>
          <w:color w:val="C45911" w:themeColor="accent2" w:themeShade="BF"/>
          <w:u w:val="single"/>
        </w:rPr>
        <w:t xml:space="preserve">. </w:t>
      </w:r>
      <w:r w:rsidR="000F4D03">
        <w:rPr>
          <w:b/>
          <w:color w:val="C45911" w:themeColor="accent2" w:themeShade="BF"/>
          <w:u w:val="single"/>
        </w:rPr>
        <w:t>23</w:t>
      </w:r>
      <w:r w:rsidR="00A214DC">
        <w:rPr>
          <w:b/>
          <w:color w:val="C45911" w:themeColor="accent2" w:themeShade="BF"/>
          <w:u w:val="single"/>
        </w:rPr>
        <w:t>, 2-6pm</w:t>
      </w:r>
      <w:bookmarkEnd w:id="9"/>
    </w:p>
    <w:p w14:paraId="5FDE793B" w14:textId="4B7635D4" w:rsidR="00B54A2A" w:rsidRPr="00B54A2A" w:rsidRDefault="000F5AD9" w:rsidP="00CA19E9">
      <w:pPr>
        <w:pStyle w:val="ListParagraph"/>
        <w:numPr>
          <w:ilvl w:val="0"/>
          <w:numId w:val="1"/>
        </w:numPr>
        <w:ind w:left="360"/>
        <w:rPr>
          <w:color w:val="C45911" w:themeColor="accent2" w:themeShade="BF"/>
        </w:rPr>
      </w:pPr>
      <w:bookmarkStart w:id="10" w:name="_Hlk528691891"/>
      <w:proofErr w:type="spellStart"/>
      <w:r w:rsidRPr="000F5AD9">
        <w:rPr>
          <w:b/>
          <w:color w:val="C45911" w:themeColor="accent2" w:themeShade="BF"/>
        </w:rPr>
        <w:t>ExGs</w:t>
      </w:r>
      <w:proofErr w:type="spellEnd"/>
      <w:r w:rsidRPr="000F5AD9">
        <w:rPr>
          <w:b/>
          <w:color w:val="C45911" w:themeColor="accent2" w:themeShade="BF"/>
        </w:rPr>
        <w:t xml:space="preserve"> </w:t>
      </w:r>
      <w:r>
        <w:rPr>
          <w:b/>
          <w:color w:val="C45911" w:themeColor="accent2" w:themeShade="BF"/>
        </w:rPr>
        <w:t>Progress R</w:t>
      </w:r>
      <w:r w:rsidR="00B54A2A" w:rsidRPr="000F5AD9">
        <w:rPr>
          <w:b/>
          <w:color w:val="C45911" w:themeColor="accent2" w:themeShade="BF"/>
        </w:rPr>
        <w:t>eports</w:t>
      </w:r>
      <w:r w:rsidR="00B54A2A" w:rsidRPr="00B54A2A">
        <w:rPr>
          <w:color w:val="C45911" w:themeColor="accent2" w:themeShade="BF"/>
        </w:rPr>
        <w:t xml:space="preserve"> and future plans of POC active groups (30 min) </w:t>
      </w:r>
    </w:p>
    <w:p w14:paraId="74DDA84B" w14:textId="1A371B5B"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S-CCME: Joint PICES/ICES Section on Climate Change Effects on Marine Ecosystems (Jan 2012-2017</w:t>
      </w:r>
      <w:r w:rsidR="00C45830">
        <w:rPr>
          <w:color w:val="C45911" w:themeColor="accent2" w:themeShade="BF"/>
        </w:rPr>
        <w:t>, still continuing</w:t>
      </w:r>
      <w:r w:rsidRPr="00B54A2A">
        <w:rPr>
          <w:color w:val="C45911" w:themeColor="accent2" w:themeShade="BF"/>
        </w:rPr>
        <w:t>)</w:t>
      </w:r>
    </w:p>
    <w:p w14:paraId="768E399B" w14:textId="6E8E5216"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S-CC: Section on Carbon and Climate (Oct 2003 </w:t>
      </w:r>
      <w:r w:rsidR="00DE4E63">
        <w:rPr>
          <w:color w:val="C45911" w:themeColor="accent2" w:themeShade="BF"/>
        </w:rPr>
        <w:t>–</w:t>
      </w:r>
      <w:r w:rsidRPr="00B54A2A">
        <w:rPr>
          <w:color w:val="C45911" w:themeColor="accent2" w:themeShade="BF"/>
        </w:rPr>
        <w:t xml:space="preserve"> 201</w:t>
      </w:r>
      <w:r w:rsidR="00DE4E63">
        <w:rPr>
          <w:color w:val="C45911" w:themeColor="accent2" w:themeShade="BF"/>
        </w:rPr>
        <w:t>6, still continuing</w:t>
      </w:r>
      <w:r w:rsidRPr="00B54A2A">
        <w:rPr>
          <w:color w:val="C45911" w:themeColor="accent2" w:themeShade="BF"/>
        </w:rPr>
        <w:t>)</w:t>
      </w:r>
    </w:p>
    <w:p w14:paraId="4944F2F5"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WG 38: Working Group on Mesoscale and </w:t>
      </w:r>
      <w:proofErr w:type="spellStart"/>
      <w:r w:rsidRPr="00B54A2A">
        <w:rPr>
          <w:color w:val="C45911" w:themeColor="accent2" w:themeShade="BF"/>
        </w:rPr>
        <w:t>Submesoscale</w:t>
      </w:r>
      <w:proofErr w:type="spellEnd"/>
      <w:r w:rsidRPr="00B54A2A">
        <w:rPr>
          <w:color w:val="C45911" w:themeColor="accent2" w:themeShade="BF"/>
        </w:rPr>
        <w:t xml:space="preserve"> Processes (Nov 2016 - Oct 2019)</w:t>
      </w:r>
    </w:p>
    <w:p w14:paraId="7529806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 xml:space="preserve">WG 40: Working Group on Climate and Ecosystem Predictability (Jul 2017 - Oct 2020) </w:t>
      </w:r>
    </w:p>
    <w:p w14:paraId="542F3892" w14:textId="77777777" w:rsidR="00B54A2A" w:rsidRPr="00B54A2A" w:rsidRDefault="00B54A2A" w:rsidP="00B54A2A">
      <w:pPr>
        <w:pStyle w:val="ListParagraph"/>
        <w:numPr>
          <w:ilvl w:val="1"/>
          <w:numId w:val="4"/>
        </w:numPr>
        <w:ind w:left="720"/>
        <w:rPr>
          <w:color w:val="C45911" w:themeColor="accent2" w:themeShade="BF"/>
        </w:rPr>
      </w:pPr>
      <w:r w:rsidRPr="00B54A2A">
        <w:rPr>
          <w:color w:val="C45911" w:themeColor="accent2" w:themeShade="BF"/>
        </w:rPr>
        <w:t>AP-CREAMS: Advisory Panel for a CREAMS/PICES Program in East Asian Marginal Seas (Oct 2015 - Oct 2019)</w:t>
      </w:r>
    </w:p>
    <w:p w14:paraId="5D6901BA" w14:textId="77777777" w:rsidR="00C45830" w:rsidRPr="00C45830" w:rsidRDefault="00C45830" w:rsidP="00C45830">
      <w:pPr>
        <w:pStyle w:val="ListParagraph"/>
        <w:numPr>
          <w:ilvl w:val="0"/>
          <w:numId w:val="1"/>
        </w:numPr>
        <w:ind w:left="450" w:hanging="450"/>
        <w:rPr>
          <w:bCs/>
          <w:color w:val="C45911" w:themeColor="accent2" w:themeShade="BF"/>
        </w:rPr>
      </w:pPr>
      <w:bookmarkStart w:id="11" w:name="_Hlk528282053"/>
      <w:r w:rsidRPr="00C45830">
        <w:rPr>
          <w:bCs/>
          <w:color w:val="C45911" w:themeColor="accent2" w:themeShade="BF"/>
        </w:rPr>
        <w:t xml:space="preserve">Requests from and to existing </w:t>
      </w:r>
      <w:proofErr w:type="spellStart"/>
      <w:r w:rsidRPr="00C45830">
        <w:rPr>
          <w:bCs/>
          <w:color w:val="C45911" w:themeColor="accent2" w:themeShade="BF"/>
        </w:rPr>
        <w:t>ExGs</w:t>
      </w:r>
      <w:proofErr w:type="spellEnd"/>
    </w:p>
    <w:p w14:paraId="26D554E3" w14:textId="77777777" w:rsidR="00C45830" w:rsidRPr="00C45830" w:rsidRDefault="00C45830" w:rsidP="00C45830">
      <w:pPr>
        <w:pStyle w:val="ListParagraph"/>
        <w:numPr>
          <w:ilvl w:val="0"/>
          <w:numId w:val="1"/>
        </w:numPr>
        <w:ind w:left="450" w:hanging="450"/>
        <w:rPr>
          <w:color w:val="C45911" w:themeColor="accent2" w:themeShade="BF"/>
        </w:rPr>
      </w:pPr>
      <w:r w:rsidRPr="00C45830">
        <w:rPr>
          <w:b/>
          <w:color w:val="C45911" w:themeColor="accent2" w:themeShade="BF"/>
        </w:rPr>
        <w:t xml:space="preserve">FUTURE Updates </w:t>
      </w:r>
      <w:r w:rsidRPr="00C45830">
        <w:rPr>
          <w:bCs/>
          <w:color w:val="C45911" w:themeColor="accent2" w:themeShade="BF"/>
        </w:rPr>
        <w:t>(5 min)</w:t>
      </w:r>
    </w:p>
    <w:p w14:paraId="2C5D4275" w14:textId="683DD305" w:rsidR="00B54A2A" w:rsidRDefault="000F5AD9" w:rsidP="00C45830">
      <w:pPr>
        <w:pStyle w:val="ListParagraph"/>
        <w:numPr>
          <w:ilvl w:val="0"/>
          <w:numId w:val="1"/>
        </w:numPr>
        <w:ind w:left="450" w:hanging="450"/>
        <w:rPr>
          <w:color w:val="C45911" w:themeColor="accent2" w:themeShade="BF"/>
        </w:rPr>
      </w:pPr>
      <w:r w:rsidRPr="000F5AD9">
        <w:rPr>
          <w:b/>
          <w:color w:val="C45911" w:themeColor="accent2" w:themeShade="BF"/>
        </w:rPr>
        <w:t>NPESR update</w:t>
      </w:r>
      <w:r>
        <w:rPr>
          <w:color w:val="C45911" w:themeColor="accent2" w:themeShade="BF"/>
        </w:rPr>
        <w:t xml:space="preserve"> - </w:t>
      </w:r>
      <w:r w:rsidR="00B54A2A" w:rsidRPr="00B54A2A">
        <w:rPr>
          <w:color w:val="C45911" w:themeColor="accent2" w:themeShade="BF"/>
        </w:rPr>
        <w:t>North Pacific Ecosystem Status Report (10 min)</w:t>
      </w:r>
    </w:p>
    <w:bookmarkEnd w:id="11"/>
    <w:p w14:paraId="10CB4AF6" w14:textId="10CD843E" w:rsidR="00B54A2A" w:rsidRPr="00B54A2A" w:rsidRDefault="00CA19E9" w:rsidP="00C45830">
      <w:pPr>
        <w:pStyle w:val="ListParagraph"/>
        <w:numPr>
          <w:ilvl w:val="0"/>
          <w:numId w:val="1"/>
        </w:numPr>
        <w:ind w:left="450" w:hanging="450"/>
        <w:rPr>
          <w:color w:val="C45911" w:themeColor="accent2" w:themeShade="BF"/>
        </w:rPr>
      </w:pPr>
      <w:r w:rsidRPr="00CA19E9">
        <w:rPr>
          <w:b/>
          <w:color w:val="C45911" w:themeColor="accent2" w:themeShade="BF"/>
        </w:rPr>
        <w:t xml:space="preserve">New </w:t>
      </w:r>
      <w:r w:rsidR="00B54A2A" w:rsidRPr="00CA19E9">
        <w:rPr>
          <w:b/>
          <w:color w:val="C45911" w:themeColor="accent2" w:themeShade="BF"/>
        </w:rPr>
        <w:t>Proposals</w:t>
      </w:r>
      <w:r w:rsidR="00B54A2A" w:rsidRPr="00B54A2A">
        <w:rPr>
          <w:color w:val="C45911" w:themeColor="accent2" w:themeShade="BF"/>
        </w:rPr>
        <w:t xml:space="preserve"> for </w:t>
      </w:r>
      <w:proofErr w:type="spellStart"/>
      <w:r>
        <w:rPr>
          <w:color w:val="C45911" w:themeColor="accent2" w:themeShade="BF"/>
        </w:rPr>
        <w:t>ExGs</w:t>
      </w:r>
      <w:proofErr w:type="spellEnd"/>
      <w:r>
        <w:rPr>
          <w:color w:val="C45911" w:themeColor="accent2" w:themeShade="BF"/>
        </w:rPr>
        <w:t xml:space="preserve">, </w:t>
      </w:r>
      <w:r w:rsidR="00B54A2A" w:rsidRPr="00B54A2A">
        <w:rPr>
          <w:color w:val="C45911" w:themeColor="accent2" w:themeShade="BF"/>
        </w:rPr>
        <w:t>meetings, w</w:t>
      </w:r>
      <w:r>
        <w:rPr>
          <w:color w:val="C45911" w:themeColor="accent2" w:themeShade="BF"/>
        </w:rPr>
        <w:t>orkshops, symposia, conferences</w:t>
      </w:r>
    </w:p>
    <w:p w14:paraId="45305547" w14:textId="5979BAD8" w:rsidR="00CA19E9" w:rsidRDefault="00CA19E9" w:rsidP="00CA19E9">
      <w:pPr>
        <w:pStyle w:val="ListParagraph"/>
        <w:numPr>
          <w:ilvl w:val="1"/>
          <w:numId w:val="7"/>
        </w:numPr>
        <w:ind w:left="720"/>
        <w:rPr>
          <w:color w:val="C45911" w:themeColor="accent2" w:themeShade="BF"/>
        </w:rPr>
      </w:pPr>
      <w:r>
        <w:rPr>
          <w:color w:val="C45911" w:themeColor="accent2" w:themeShade="BF"/>
        </w:rPr>
        <w:lastRenderedPageBreak/>
        <w:t xml:space="preserve">Proposal for new PICES </w:t>
      </w:r>
      <w:proofErr w:type="spellStart"/>
      <w:r>
        <w:rPr>
          <w:color w:val="C45911" w:themeColor="accent2" w:themeShade="BF"/>
        </w:rPr>
        <w:t>ExGs</w:t>
      </w:r>
      <w:proofErr w:type="spellEnd"/>
      <w:r>
        <w:rPr>
          <w:color w:val="C45911" w:themeColor="accent2" w:themeShade="BF"/>
        </w:rPr>
        <w:t xml:space="preserve"> (e.g. WG, SG, Sections)</w:t>
      </w:r>
    </w:p>
    <w:p w14:paraId="66A2D3C6" w14:textId="5CCF2553" w:rsidR="00CA19E9" w:rsidRDefault="00B54A2A" w:rsidP="00CA19E9">
      <w:pPr>
        <w:pStyle w:val="ListParagraph"/>
        <w:numPr>
          <w:ilvl w:val="1"/>
          <w:numId w:val="7"/>
        </w:numPr>
        <w:ind w:left="720"/>
        <w:rPr>
          <w:color w:val="C45911" w:themeColor="accent2" w:themeShade="BF"/>
        </w:rPr>
      </w:pPr>
      <w:r w:rsidRPr="00B54A2A">
        <w:rPr>
          <w:color w:val="C45911" w:themeColor="accent2" w:themeShade="BF"/>
        </w:rPr>
        <w:t xml:space="preserve">Ranking of </w:t>
      </w:r>
      <w:r w:rsidR="00CA19E9">
        <w:rPr>
          <w:color w:val="C45911" w:themeColor="accent2" w:themeShade="BF"/>
        </w:rPr>
        <w:t xml:space="preserve">PICES </w:t>
      </w:r>
      <w:r w:rsidRPr="00B54A2A">
        <w:rPr>
          <w:color w:val="C45911" w:themeColor="accent2" w:themeShade="BF"/>
        </w:rPr>
        <w:t>201</w:t>
      </w:r>
      <w:r w:rsidR="00DE4E63">
        <w:rPr>
          <w:color w:val="C45911" w:themeColor="accent2" w:themeShade="BF"/>
        </w:rPr>
        <w:t>9</w:t>
      </w:r>
      <w:r w:rsidRPr="00B54A2A">
        <w:rPr>
          <w:color w:val="C45911" w:themeColor="accent2" w:themeShade="BF"/>
        </w:rPr>
        <w:t xml:space="preserve"> proposals</w:t>
      </w:r>
      <w:r w:rsidR="00C10D04">
        <w:rPr>
          <w:color w:val="C45911" w:themeColor="accent2" w:themeShade="BF"/>
        </w:rPr>
        <w:t xml:space="preserve"> (Appendix IV)</w:t>
      </w:r>
    </w:p>
    <w:p w14:paraId="56850F55" w14:textId="0FA34B58" w:rsidR="00B54A2A" w:rsidRPr="00CA19E9" w:rsidRDefault="00B54A2A" w:rsidP="00CA19E9">
      <w:pPr>
        <w:pStyle w:val="ListParagraph"/>
        <w:numPr>
          <w:ilvl w:val="1"/>
          <w:numId w:val="7"/>
        </w:numPr>
        <w:ind w:left="720"/>
        <w:rPr>
          <w:color w:val="C45911" w:themeColor="accent2" w:themeShade="BF"/>
        </w:rPr>
      </w:pPr>
      <w:r w:rsidRPr="00CA19E9">
        <w:rPr>
          <w:color w:val="C45911" w:themeColor="accent2" w:themeShade="BF"/>
        </w:rPr>
        <w:t>SCOR proposal recommendation and outcomes</w:t>
      </w:r>
    </w:p>
    <w:p w14:paraId="799BB3BC" w14:textId="77777777" w:rsidR="00B503B1" w:rsidRPr="00B503B1" w:rsidRDefault="00CA19E9" w:rsidP="00B503B1">
      <w:pPr>
        <w:pStyle w:val="ListParagraph"/>
        <w:numPr>
          <w:ilvl w:val="0"/>
          <w:numId w:val="1"/>
        </w:numPr>
        <w:ind w:left="450" w:hanging="450"/>
        <w:rPr>
          <w:b/>
          <w:color w:val="C45911" w:themeColor="accent2" w:themeShade="BF"/>
        </w:rPr>
      </w:pPr>
      <w:r>
        <w:rPr>
          <w:b/>
          <w:color w:val="C45911" w:themeColor="accent2" w:themeShade="BF"/>
        </w:rPr>
        <w:t xml:space="preserve">POC Action </w:t>
      </w:r>
      <w:r w:rsidR="00C45830">
        <w:rPr>
          <w:b/>
          <w:color w:val="C45911" w:themeColor="accent2" w:themeShade="BF"/>
        </w:rPr>
        <w:t xml:space="preserve">Plan Part B – Synthesis </w:t>
      </w:r>
      <w:r w:rsidR="00C45830" w:rsidRPr="00B503B1">
        <w:rPr>
          <w:bCs/>
          <w:color w:val="C45911" w:themeColor="accent2" w:themeShade="BF"/>
        </w:rPr>
        <w:t>(30</w:t>
      </w:r>
      <w:r w:rsidR="00B503B1" w:rsidRPr="00B503B1">
        <w:rPr>
          <w:bCs/>
          <w:color w:val="C45911" w:themeColor="accent2" w:themeShade="BF"/>
        </w:rPr>
        <w:t xml:space="preserve"> min)</w:t>
      </w:r>
    </w:p>
    <w:p w14:paraId="69BF455B" w14:textId="08AAA89D" w:rsidR="00461875" w:rsidRPr="00B503B1" w:rsidRDefault="00B503B1" w:rsidP="00B503B1">
      <w:pPr>
        <w:pStyle w:val="ListParagraph"/>
        <w:numPr>
          <w:ilvl w:val="0"/>
          <w:numId w:val="1"/>
        </w:numPr>
        <w:ind w:left="450" w:hanging="450"/>
        <w:rPr>
          <w:color w:val="C45911" w:themeColor="accent2" w:themeShade="BF"/>
        </w:rPr>
      </w:pPr>
      <w:r>
        <w:rPr>
          <w:color w:val="C45911" w:themeColor="accent2" w:themeShade="BF"/>
        </w:rPr>
        <w:t xml:space="preserve">POC </w:t>
      </w:r>
      <w:r w:rsidR="00461875" w:rsidRPr="00B503B1">
        <w:rPr>
          <w:color w:val="C45911" w:themeColor="accent2" w:themeShade="BF"/>
        </w:rPr>
        <w:t xml:space="preserve">Report </w:t>
      </w:r>
      <w:r>
        <w:rPr>
          <w:color w:val="C45911" w:themeColor="accent2" w:themeShade="BF"/>
        </w:rPr>
        <w:t>S</w:t>
      </w:r>
      <w:r w:rsidR="00461875" w:rsidRPr="00B503B1">
        <w:rPr>
          <w:color w:val="C45911" w:themeColor="accent2" w:themeShade="BF"/>
        </w:rPr>
        <w:t>heet to SB</w:t>
      </w:r>
    </w:p>
    <w:p w14:paraId="2DC091C1" w14:textId="77777777" w:rsidR="00B24472" w:rsidRPr="00B24472" w:rsidRDefault="00B24472" w:rsidP="00C45830">
      <w:pPr>
        <w:pStyle w:val="ListParagraph"/>
        <w:numPr>
          <w:ilvl w:val="0"/>
          <w:numId w:val="1"/>
        </w:numPr>
        <w:ind w:left="450" w:hanging="450"/>
        <w:rPr>
          <w:color w:val="C45911" w:themeColor="accent2" w:themeShade="BF"/>
        </w:rPr>
      </w:pPr>
      <w:r w:rsidRPr="00B24472">
        <w:rPr>
          <w:b/>
          <w:color w:val="C45911" w:themeColor="accent2" w:themeShade="BF"/>
        </w:rPr>
        <w:t>Publications</w:t>
      </w:r>
      <w:r w:rsidRPr="00B24472">
        <w:rPr>
          <w:color w:val="C45911" w:themeColor="accent2" w:themeShade="BF"/>
        </w:rPr>
        <w:t xml:space="preserve"> updates (5 min)</w:t>
      </w:r>
    </w:p>
    <w:p w14:paraId="4FA4695C" w14:textId="77777777" w:rsidR="00B24472" w:rsidRPr="00B24472" w:rsidRDefault="00B24472" w:rsidP="00B24472">
      <w:pPr>
        <w:pStyle w:val="ListParagraph"/>
        <w:numPr>
          <w:ilvl w:val="1"/>
          <w:numId w:val="5"/>
        </w:numPr>
        <w:ind w:left="810"/>
        <w:rPr>
          <w:color w:val="C45911" w:themeColor="accent2" w:themeShade="BF"/>
        </w:rPr>
      </w:pPr>
      <w:r w:rsidRPr="00B24472">
        <w:rPr>
          <w:color w:val="C45911" w:themeColor="accent2" w:themeShade="BF"/>
        </w:rPr>
        <w:t>Scientific Report AP-CREAMS PICES Scientific Report Oceanography of the Yellow and East China Seas (EAST-II region), waiting chapter supplement</w:t>
      </w:r>
    </w:p>
    <w:p w14:paraId="716ADCDD" w14:textId="77777777" w:rsidR="00B24472" w:rsidRPr="00B24472" w:rsidRDefault="00B24472" w:rsidP="00B24472">
      <w:pPr>
        <w:pStyle w:val="ListParagraph"/>
        <w:numPr>
          <w:ilvl w:val="1"/>
          <w:numId w:val="5"/>
        </w:numPr>
        <w:ind w:left="810"/>
        <w:rPr>
          <w:color w:val="C45911" w:themeColor="accent2" w:themeShade="BF"/>
        </w:rPr>
      </w:pPr>
      <w:r w:rsidRPr="00B24472">
        <w:rPr>
          <w:color w:val="C45911" w:themeColor="accent2" w:themeShade="BF"/>
        </w:rPr>
        <w:t xml:space="preserve">Scientific Report S-CC on Basin-wide Ocean Acidification and De-oxygenation </w:t>
      </w:r>
    </w:p>
    <w:p w14:paraId="2BA80073" w14:textId="77777777" w:rsidR="00B24472" w:rsidRPr="00B24472" w:rsidRDefault="00B24472" w:rsidP="00B24472">
      <w:pPr>
        <w:pStyle w:val="ListParagraph"/>
        <w:numPr>
          <w:ilvl w:val="1"/>
          <w:numId w:val="5"/>
        </w:numPr>
        <w:ind w:left="810"/>
        <w:rPr>
          <w:color w:val="C45911" w:themeColor="accent2" w:themeShade="BF"/>
        </w:rPr>
      </w:pPr>
      <w:r w:rsidRPr="00B24472">
        <w:rPr>
          <w:color w:val="C45911" w:themeColor="accent2" w:themeShade="BF"/>
        </w:rPr>
        <w:t>NPESER</w:t>
      </w:r>
    </w:p>
    <w:p w14:paraId="2E0286C3" w14:textId="77777777" w:rsidR="00B24472" w:rsidRPr="00B24472" w:rsidRDefault="00B24472" w:rsidP="00C45830">
      <w:pPr>
        <w:pStyle w:val="ListParagraph"/>
        <w:numPr>
          <w:ilvl w:val="0"/>
          <w:numId w:val="1"/>
        </w:numPr>
        <w:ind w:left="450" w:hanging="450"/>
        <w:rPr>
          <w:color w:val="C45911" w:themeColor="accent2" w:themeShade="BF"/>
        </w:rPr>
      </w:pPr>
      <w:r w:rsidRPr="00B24472">
        <w:rPr>
          <w:b/>
          <w:color w:val="C45911" w:themeColor="accent2" w:themeShade="BF"/>
        </w:rPr>
        <w:t>Upcoming meetings</w:t>
      </w:r>
      <w:r w:rsidRPr="00B24472">
        <w:rPr>
          <w:color w:val="C45911" w:themeColor="accent2" w:themeShade="BF"/>
        </w:rPr>
        <w:t xml:space="preserve"> relevant to POC (5 min) (Appendix III)</w:t>
      </w:r>
    </w:p>
    <w:p w14:paraId="2CA76C38" w14:textId="662B36AF" w:rsidR="00B24472" w:rsidRPr="00C45830" w:rsidRDefault="00B24472" w:rsidP="00B24472">
      <w:pPr>
        <w:pStyle w:val="ListParagraph"/>
        <w:numPr>
          <w:ilvl w:val="0"/>
          <w:numId w:val="1"/>
        </w:numPr>
        <w:ind w:left="450" w:hanging="450"/>
        <w:rPr>
          <w:color w:val="C45911" w:themeColor="accent2" w:themeShade="BF"/>
        </w:rPr>
      </w:pPr>
      <w:r w:rsidRPr="00B24472">
        <w:rPr>
          <w:b/>
          <w:color w:val="C45911" w:themeColor="accent2" w:themeShade="BF"/>
        </w:rPr>
        <w:t>Review POC messaging board</w:t>
      </w:r>
      <w:r w:rsidRPr="00B24472">
        <w:rPr>
          <w:color w:val="C45911" w:themeColor="accent2" w:themeShade="BF"/>
        </w:rPr>
        <w:t>, documenting business meetings, topic sessions and workshops</w:t>
      </w:r>
    </w:p>
    <w:p w14:paraId="4094702E" w14:textId="77777777" w:rsidR="00B54A2A" w:rsidRPr="00B54A2A" w:rsidRDefault="00B54A2A" w:rsidP="00C45830">
      <w:pPr>
        <w:pStyle w:val="ListParagraph"/>
        <w:numPr>
          <w:ilvl w:val="0"/>
          <w:numId w:val="1"/>
        </w:numPr>
        <w:ind w:left="450" w:hanging="450"/>
        <w:rPr>
          <w:color w:val="C45911" w:themeColor="accent2" w:themeShade="BF"/>
        </w:rPr>
      </w:pPr>
      <w:r w:rsidRPr="00B54A2A">
        <w:rPr>
          <w:color w:val="C45911" w:themeColor="accent2" w:themeShade="BF"/>
        </w:rPr>
        <w:t>Other business</w:t>
      </w:r>
    </w:p>
    <w:p w14:paraId="19A06902" w14:textId="77777777" w:rsidR="00B54A2A" w:rsidRPr="00B54A2A" w:rsidRDefault="00B54A2A" w:rsidP="00C45830">
      <w:pPr>
        <w:pStyle w:val="ListParagraph"/>
        <w:numPr>
          <w:ilvl w:val="0"/>
          <w:numId w:val="1"/>
        </w:numPr>
        <w:ind w:left="450" w:hanging="450"/>
        <w:rPr>
          <w:color w:val="C45911" w:themeColor="accent2" w:themeShade="BF"/>
        </w:rPr>
      </w:pPr>
      <w:r w:rsidRPr="00B54A2A">
        <w:rPr>
          <w:color w:val="C45911" w:themeColor="accent2" w:themeShade="BF"/>
        </w:rPr>
        <w:t>Adjourn</w:t>
      </w:r>
    </w:p>
    <w:bookmarkEnd w:id="6"/>
    <w:bookmarkEnd w:id="7"/>
    <w:p w14:paraId="39E93277" w14:textId="77777777" w:rsidR="00B54A2A" w:rsidRDefault="00B54A2A" w:rsidP="00C45830">
      <w:pPr>
        <w:ind w:left="450" w:hanging="450"/>
      </w:pPr>
    </w:p>
    <w:bookmarkEnd w:id="10"/>
    <w:p w14:paraId="4A942D47" w14:textId="77777777" w:rsidR="003F63AD" w:rsidRPr="003F63AD" w:rsidRDefault="003F63AD" w:rsidP="003F63AD">
      <w:pPr>
        <w:spacing w:after="0" w:line="360" w:lineRule="auto"/>
        <w:rPr>
          <w:b/>
          <w:bCs/>
          <w:sz w:val="28"/>
          <w:szCs w:val="28"/>
        </w:rPr>
      </w:pPr>
      <w:r w:rsidRPr="003F63AD">
        <w:rPr>
          <w:b/>
          <w:bCs/>
          <w:sz w:val="28"/>
          <w:szCs w:val="28"/>
        </w:rPr>
        <w:t xml:space="preserve">Files Upload </w:t>
      </w:r>
    </w:p>
    <w:p w14:paraId="0C3A1F33" w14:textId="28DD3DAF" w:rsidR="003F63AD" w:rsidRDefault="003F63AD" w:rsidP="003F63AD">
      <w:pPr>
        <w:spacing w:after="0" w:line="360" w:lineRule="auto"/>
      </w:pPr>
      <w:r>
        <w:t>Upload any presentation or file to share with the POC committee here:</w:t>
      </w:r>
    </w:p>
    <w:p w14:paraId="7658B02F" w14:textId="77777777" w:rsidR="003F63AD" w:rsidRDefault="003F63AD" w:rsidP="003F63AD">
      <w:pPr>
        <w:spacing w:after="0" w:line="360" w:lineRule="auto"/>
      </w:pPr>
      <w:hyperlink r:id="rId5" w:history="1">
        <w:r w:rsidRPr="00794A3D">
          <w:rPr>
            <w:rStyle w:val="Hyperlink"/>
          </w:rPr>
          <w:t>https://www.dropbox.com/request/7a5C6TD2MI7oPdUukL4n</w:t>
        </w:r>
      </w:hyperlink>
      <w:r>
        <w:t xml:space="preserve"> </w:t>
      </w:r>
    </w:p>
    <w:p w14:paraId="1EFE56DA" w14:textId="77777777" w:rsidR="003F63AD" w:rsidRDefault="003F63AD" w:rsidP="003F63AD">
      <w:pPr>
        <w:spacing w:after="0" w:line="360" w:lineRule="auto"/>
      </w:pPr>
    </w:p>
    <w:p w14:paraId="7162FB57" w14:textId="2628FBBA" w:rsidR="003F63AD" w:rsidRPr="003F63AD" w:rsidRDefault="003F63AD" w:rsidP="003F63AD">
      <w:pPr>
        <w:spacing w:after="0" w:line="360" w:lineRule="auto"/>
        <w:rPr>
          <w:b/>
          <w:bCs/>
          <w:sz w:val="28"/>
          <w:szCs w:val="28"/>
        </w:rPr>
      </w:pPr>
      <w:r w:rsidRPr="003F63AD">
        <w:rPr>
          <w:b/>
          <w:bCs/>
          <w:sz w:val="28"/>
          <w:szCs w:val="28"/>
        </w:rPr>
        <w:t xml:space="preserve">View </w:t>
      </w:r>
      <w:r w:rsidR="005C0132">
        <w:rPr>
          <w:b/>
          <w:bCs/>
          <w:sz w:val="28"/>
          <w:szCs w:val="28"/>
        </w:rPr>
        <w:t xml:space="preserve">POC and </w:t>
      </w:r>
      <w:r w:rsidRPr="003F63AD">
        <w:rPr>
          <w:b/>
          <w:bCs/>
          <w:sz w:val="28"/>
          <w:szCs w:val="28"/>
        </w:rPr>
        <w:t>Uploaded Files</w:t>
      </w:r>
    </w:p>
    <w:p w14:paraId="4241D6AC" w14:textId="4B2517CF" w:rsidR="00B54A2A" w:rsidRPr="000344E0" w:rsidRDefault="003F63AD" w:rsidP="003F63AD">
      <w:pPr>
        <w:spacing w:after="0" w:line="360" w:lineRule="auto"/>
        <w:rPr>
          <w:b/>
        </w:rPr>
      </w:pPr>
      <w:hyperlink r:id="rId6" w:history="1">
        <w:r w:rsidRPr="00794A3D">
          <w:rPr>
            <w:rStyle w:val="Hyperlink"/>
          </w:rPr>
          <w:t>https://www.dropbox.com/sh/tbtygoalv5l0qsn/AAAXjDQLmdsEyWm6-E3uoTuMa?dl=0</w:t>
        </w:r>
      </w:hyperlink>
      <w:r>
        <w:t xml:space="preserve"> </w:t>
      </w:r>
      <w:r w:rsidR="00B54A2A" w:rsidRPr="00B54A2A">
        <w:br w:type="page"/>
      </w:r>
    </w:p>
    <w:bookmarkEnd w:id="0"/>
    <w:bookmarkEnd w:id="1"/>
    <w:p w14:paraId="798F0F0F" w14:textId="323E49E2" w:rsidR="00B54A2A" w:rsidRPr="00B54A2A" w:rsidRDefault="00B54A2A" w:rsidP="00B54A2A"/>
    <w:p w14:paraId="2B6CDB10" w14:textId="7AA2351C" w:rsidR="001E550F" w:rsidRDefault="001E550F" w:rsidP="001E550F">
      <w:pPr>
        <w:pStyle w:val="Title"/>
      </w:pPr>
      <w:r>
        <w:t xml:space="preserve">POC Agenda </w:t>
      </w:r>
      <w:r w:rsidR="00BB6D27">
        <w:t xml:space="preserve">Items </w:t>
      </w:r>
      <w:r w:rsidR="00FE56AC">
        <w:t xml:space="preserve">&amp; </w:t>
      </w:r>
      <w:r w:rsidRPr="006C0663">
        <w:t>Appendices</w:t>
      </w:r>
    </w:p>
    <w:p w14:paraId="0A1CBBB3" w14:textId="77777777" w:rsidR="001E550F" w:rsidRPr="006C0663" w:rsidRDefault="001E550F" w:rsidP="001E550F">
      <w:pPr>
        <w:rPr>
          <w:b/>
        </w:rPr>
      </w:pPr>
    </w:p>
    <w:p w14:paraId="08731796" w14:textId="75C1D9C9" w:rsidR="00A024B4" w:rsidRDefault="001E550F">
      <w:pPr>
        <w:pStyle w:val="TOC1"/>
        <w:tabs>
          <w:tab w:val="right" w:leader="hyphen" w:pos="10502"/>
        </w:tabs>
        <w:rPr>
          <w:rFonts w:asciiTheme="minorHAnsi" w:eastAsiaTheme="minorEastAsia" w:hAnsiTheme="minorHAnsi" w:cstheme="minorBidi"/>
          <w:b w:val="0"/>
          <w:noProof/>
          <w:spacing w:val="0"/>
        </w:rPr>
      </w:pPr>
      <w:r>
        <w:fldChar w:fldCharType="begin"/>
      </w:r>
      <w:r>
        <w:instrText xml:space="preserve"> TOC \o "1-3" </w:instrText>
      </w:r>
      <w:r>
        <w:fldChar w:fldCharType="separate"/>
      </w:r>
      <w:bookmarkStart w:id="12" w:name="_GoBack"/>
      <w:bookmarkEnd w:id="12"/>
      <w:r w:rsidR="00A024B4">
        <w:rPr>
          <w:noProof/>
        </w:rPr>
        <w:t>POC Business Meeting</w:t>
      </w:r>
      <w:r w:rsidR="00A024B4">
        <w:rPr>
          <w:noProof/>
        </w:rPr>
        <w:tab/>
      </w:r>
      <w:r w:rsidR="00A024B4">
        <w:rPr>
          <w:noProof/>
        </w:rPr>
        <w:fldChar w:fldCharType="begin"/>
      </w:r>
      <w:r w:rsidR="00A024B4">
        <w:rPr>
          <w:noProof/>
        </w:rPr>
        <w:instrText xml:space="preserve"> PAGEREF _Toc21785175 \h </w:instrText>
      </w:r>
      <w:r w:rsidR="00A024B4">
        <w:rPr>
          <w:noProof/>
        </w:rPr>
      </w:r>
      <w:r w:rsidR="00A024B4">
        <w:rPr>
          <w:noProof/>
        </w:rPr>
        <w:fldChar w:fldCharType="separate"/>
      </w:r>
      <w:r w:rsidR="00A024B4">
        <w:rPr>
          <w:noProof/>
        </w:rPr>
        <w:t>5</w:t>
      </w:r>
      <w:r w:rsidR="00A024B4">
        <w:rPr>
          <w:noProof/>
        </w:rPr>
        <w:fldChar w:fldCharType="end"/>
      </w:r>
    </w:p>
    <w:p w14:paraId="425C8213" w14:textId="3C505B77"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POC Chair Election</w:t>
      </w:r>
      <w:r>
        <w:rPr>
          <w:noProof/>
        </w:rPr>
        <w:tab/>
      </w:r>
      <w:r>
        <w:rPr>
          <w:noProof/>
        </w:rPr>
        <w:fldChar w:fldCharType="begin"/>
      </w:r>
      <w:r>
        <w:rPr>
          <w:noProof/>
        </w:rPr>
        <w:instrText xml:space="preserve"> PAGEREF _Toc21785176 \h </w:instrText>
      </w:r>
      <w:r>
        <w:rPr>
          <w:noProof/>
        </w:rPr>
      </w:r>
      <w:r>
        <w:rPr>
          <w:noProof/>
        </w:rPr>
        <w:fldChar w:fldCharType="separate"/>
      </w:r>
      <w:r>
        <w:rPr>
          <w:noProof/>
        </w:rPr>
        <w:t>5</w:t>
      </w:r>
      <w:r>
        <w:rPr>
          <w:noProof/>
        </w:rPr>
        <w:fldChar w:fldCharType="end"/>
      </w:r>
    </w:p>
    <w:p w14:paraId="71F6EFA9" w14:textId="6339B38B"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POC Action Plan</w:t>
      </w:r>
      <w:r>
        <w:rPr>
          <w:noProof/>
        </w:rPr>
        <w:tab/>
      </w:r>
      <w:r>
        <w:rPr>
          <w:noProof/>
        </w:rPr>
        <w:fldChar w:fldCharType="begin"/>
      </w:r>
      <w:r>
        <w:rPr>
          <w:noProof/>
        </w:rPr>
        <w:instrText xml:space="preserve"> PAGEREF _Toc21785177 \h </w:instrText>
      </w:r>
      <w:r>
        <w:rPr>
          <w:noProof/>
        </w:rPr>
      </w:r>
      <w:r>
        <w:rPr>
          <w:noProof/>
        </w:rPr>
        <w:fldChar w:fldCharType="separate"/>
      </w:r>
      <w:r>
        <w:rPr>
          <w:noProof/>
        </w:rPr>
        <w:t>5</w:t>
      </w:r>
      <w:r>
        <w:rPr>
          <w:noProof/>
        </w:rPr>
        <w:fldChar w:fldCharType="end"/>
      </w:r>
    </w:p>
    <w:p w14:paraId="295521A7" w14:textId="5D74A904"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Mission Statement</w:t>
      </w:r>
      <w:r>
        <w:rPr>
          <w:noProof/>
        </w:rPr>
        <w:tab/>
      </w:r>
      <w:r>
        <w:rPr>
          <w:noProof/>
        </w:rPr>
        <w:fldChar w:fldCharType="begin"/>
      </w:r>
      <w:r>
        <w:rPr>
          <w:noProof/>
        </w:rPr>
        <w:instrText xml:space="preserve"> PAGEREF _Toc21785178 \h </w:instrText>
      </w:r>
      <w:r>
        <w:rPr>
          <w:noProof/>
        </w:rPr>
      </w:r>
      <w:r>
        <w:rPr>
          <w:noProof/>
        </w:rPr>
        <w:fldChar w:fldCharType="separate"/>
      </w:r>
      <w:r>
        <w:rPr>
          <w:noProof/>
        </w:rPr>
        <w:t>5</w:t>
      </w:r>
      <w:r>
        <w:rPr>
          <w:noProof/>
        </w:rPr>
        <w:fldChar w:fldCharType="end"/>
      </w:r>
    </w:p>
    <w:p w14:paraId="41F8D5DD" w14:textId="2E2C45C2"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1: Foster collaboration among scientists within PICES and with other multinational organizations</w:t>
      </w:r>
      <w:r>
        <w:rPr>
          <w:noProof/>
        </w:rPr>
        <w:tab/>
      </w:r>
      <w:r>
        <w:rPr>
          <w:noProof/>
        </w:rPr>
        <w:fldChar w:fldCharType="begin"/>
      </w:r>
      <w:r>
        <w:rPr>
          <w:noProof/>
        </w:rPr>
        <w:instrText xml:space="preserve"> PAGEREF _Toc21785179 \h </w:instrText>
      </w:r>
      <w:r>
        <w:rPr>
          <w:noProof/>
        </w:rPr>
      </w:r>
      <w:r>
        <w:rPr>
          <w:noProof/>
        </w:rPr>
        <w:fldChar w:fldCharType="separate"/>
      </w:r>
      <w:r>
        <w:rPr>
          <w:noProof/>
        </w:rPr>
        <w:t>6</w:t>
      </w:r>
      <w:r>
        <w:rPr>
          <w:noProof/>
        </w:rPr>
        <w:fldChar w:fldCharType="end"/>
      </w:r>
    </w:p>
    <w:p w14:paraId="02316318" w14:textId="4E988C80"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2: Understand the status and trends, vulnerability and resilience, of marine ecosystems</w:t>
      </w:r>
      <w:r>
        <w:rPr>
          <w:noProof/>
        </w:rPr>
        <w:tab/>
      </w:r>
      <w:r>
        <w:rPr>
          <w:noProof/>
        </w:rPr>
        <w:fldChar w:fldCharType="begin"/>
      </w:r>
      <w:r>
        <w:rPr>
          <w:noProof/>
        </w:rPr>
        <w:instrText xml:space="preserve"> PAGEREF _Toc21785180 \h </w:instrText>
      </w:r>
      <w:r>
        <w:rPr>
          <w:noProof/>
        </w:rPr>
      </w:r>
      <w:r>
        <w:rPr>
          <w:noProof/>
        </w:rPr>
        <w:fldChar w:fldCharType="separate"/>
      </w:r>
      <w:r>
        <w:rPr>
          <w:noProof/>
        </w:rPr>
        <w:t>6</w:t>
      </w:r>
      <w:r>
        <w:rPr>
          <w:noProof/>
        </w:rPr>
        <w:fldChar w:fldCharType="end"/>
      </w:r>
    </w:p>
    <w:p w14:paraId="3BB34119" w14:textId="4A3BF0BC"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3: Understand and quantify how marine ecosystems respond to natural forcing and human activities</w:t>
      </w:r>
      <w:r>
        <w:rPr>
          <w:noProof/>
        </w:rPr>
        <w:tab/>
      </w:r>
      <w:r>
        <w:rPr>
          <w:noProof/>
        </w:rPr>
        <w:fldChar w:fldCharType="begin"/>
      </w:r>
      <w:r>
        <w:rPr>
          <w:noProof/>
        </w:rPr>
        <w:instrText xml:space="preserve"> PAGEREF _Toc21785181 \h </w:instrText>
      </w:r>
      <w:r>
        <w:rPr>
          <w:noProof/>
        </w:rPr>
      </w:r>
      <w:r>
        <w:rPr>
          <w:noProof/>
        </w:rPr>
        <w:fldChar w:fldCharType="separate"/>
      </w:r>
      <w:r>
        <w:rPr>
          <w:noProof/>
        </w:rPr>
        <w:t>6</w:t>
      </w:r>
      <w:r>
        <w:rPr>
          <w:noProof/>
        </w:rPr>
        <w:fldChar w:fldCharType="end"/>
      </w:r>
    </w:p>
    <w:p w14:paraId="66D52A75" w14:textId="67C52F53"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4: Advance methods and tools</w:t>
      </w:r>
      <w:r>
        <w:rPr>
          <w:noProof/>
        </w:rPr>
        <w:tab/>
      </w:r>
      <w:r>
        <w:rPr>
          <w:noProof/>
        </w:rPr>
        <w:fldChar w:fldCharType="begin"/>
      </w:r>
      <w:r>
        <w:rPr>
          <w:noProof/>
        </w:rPr>
        <w:instrText xml:space="preserve"> PAGEREF _Toc21785182 \h </w:instrText>
      </w:r>
      <w:r>
        <w:rPr>
          <w:noProof/>
        </w:rPr>
      </w:r>
      <w:r>
        <w:rPr>
          <w:noProof/>
        </w:rPr>
        <w:fldChar w:fldCharType="separate"/>
      </w:r>
      <w:r>
        <w:rPr>
          <w:noProof/>
        </w:rPr>
        <w:t>7</w:t>
      </w:r>
      <w:r>
        <w:rPr>
          <w:noProof/>
        </w:rPr>
        <w:fldChar w:fldCharType="end"/>
      </w:r>
    </w:p>
    <w:p w14:paraId="1ACABB33" w14:textId="192437EF"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5: Provide relevant scientific information pertinent to North Pacific ecosystems that is timely and broadly accessible</w:t>
      </w:r>
      <w:r>
        <w:rPr>
          <w:noProof/>
        </w:rPr>
        <w:tab/>
      </w:r>
      <w:r>
        <w:rPr>
          <w:noProof/>
        </w:rPr>
        <w:fldChar w:fldCharType="begin"/>
      </w:r>
      <w:r>
        <w:rPr>
          <w:noProof/>
        </w:rPr>
        <w:instrText xml:space="preserve"> PAGEREF _Toc21785183 \h </w:instrText>
      </w:r>
      <w:r>
        <w:rPr>
          <w:noProof/>
        </w:rPr>
      </w:r>
      <w:r>
        <w:rPr>
          <w:noProof/>
        </w:rPr>
        <w:fldChar w:fldCharType="separate"/>
      </w:r>
      <w:r>
        <w:rPr>
          <w:noProof/>
        </w:rPr>
        <w:t>7</w:t>
      </w:r>
      <w:r>
        <w:rPr>
          <w:noProof/>
        </w:rPr>
        <w:fldChar w:fldCharType="end"/>
      </w:r>
    </w:p>
    <w:p w14:paraId="6E7C4E32" w14:textId="0988C458"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Goal 6: Engage with early career scientists to sustain a vibrant and cutting edge PICES scientific community</w:t>
      </w:r>
      <w:r>
        <w:rPr>
          <w:noProof/>
        </w:rPr>
        <w:tab/>
      </w:r>
      <w:r>
        <w:rPr>
          <w:noProof/>
        </w:rPr>
        <w:fldChar w:fldCharType="begin"/>
      </w:r>
      <w:r>
        <w:rPr>
          <w:noProof/>
        </w:rPr>
        <w:instrText xml:space="preserve"> PAGEREF _Toc21785184 \h </w:instrText>
      </w:r>
      <w:r>
        <w:rPr>
          <w:noProof/>
        </w:rPr>
      </w:r>
      <w:r>
        <w:rPr>
          <w:noProof/>
        </w:rPr>
        <w:fldChar w:fldCharType="separate"/>
      </w:r>
      <w:r>
        <w:rPr>
          <w:noProof/>
        </w:rPr>
        <w:t>7</w:t>
      </w:r>
      <w:r>
        <w:rPr>
          <w:noProof/>
        </w:rPr>
        <w:fldChar w:fldCharType="end"/>
      </w:r>
    </w:p>
    <w:p w14:paraId="31D0B69F" w14:textId="64B08953"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ExGs Progress Reports and Future Plans</w:t>
      </w:r>
      <w:r>
        <w:rPr>
          <w:noProof/>
        </w:rPr>
        <w:tab/>
      </w:r>
      <w:r>
        <w:rPr>
          <w:noProof/>
        </w:rPr>
        <w:fldChar w:fldCharType="begin"/>
      </w:r>
      <w:r>
        <w:rPr>
          <w:noProof/>
        </w:rPr>
        <w:instrText xml:space="preserve"> PAGEREF _Toc21785185 \h </w:instrText>
      </w:r>
      <w:r>
        <w:rPr>
          <w:noProof/>
        </w:rPr>
      </w:r>
      <w:r>
        <w:rPr>
          <w:noProof/>
        </w:rPr>
        <w:fldChar w:fldCharType="separate"/>
      </w:r>
      <w:r>
        <w:rPr>
          <w:noProof/>
        </w:rPr>
        <w:t>7</w:t>
      </w:r>
      <w:r>
        <w:rPr>
          <w:noProof/>
        </w:rPr>
        <w:fldChar w:fldCharType="end"/>
      </w:r>
    </w:p>
    <w:p w14:paraId="2EFABF50" w14:textId="4F83F8D0"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S-CCME: Joint PICES/ICES Section on Climate Change Effects on Marine Ecosystems (Jan 2012-2017)</w:t>
      </w:r>
      <w:r>
        <w:rPr>
          <w:noProof/>
        </w:rPr>
        <w:tab/>
      </w:r>
      <w:r>
        <w:rPr>
          <w:noProof/>
        </w:rPr>
        <w:fldChar w:fldCharType="begin"/>
      </w:r>
      <w:r>
        <w:rPr>
          <w:noProof/>
        </w:rPr>
        <w:instrText xml:space="preserve"> PAGEREF _Toc21785186 \h </w:instrText>
      </w:r>
      <w:r>
        <w:rPr>
          <w:noProof/>
        </w:rPr>
      </w:r>
      <w:r>
        <w:rPr>
          <w:noProof/>
        </w:rPr>
        <w:fldChar w:fldCharType="separate"/>
      </w:r>
      <w:r>
        <w:rPr>
          <w:noProof/>
        </w:rPr>
        <w:t>7</w:t>
      </w:r>
      <w:r>
        <w:rPr>
          <w:noProof/>
        </w:rPr>
        <w:fldChar w:fldCharType="end"/>
      </w:r>
    </w:p>
    <w:p w14:paraId="648A39D3" w14:textId="3358A336"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S-CC: Section on Carbon and Climate (Oct 2003 – 2016, still continuing)</w:t>
      </w:r>
      <w:r>
        <w:rPr>
          <w:noProof/>
        </w:rPr>
        <w:tab/>
      </w:r>
      <w:r>
        <w:rPr>
          <w:noProof/>
        </w:rPr>
        <w:fldChar w:fldCharType="begin"/>
      </w:r>
      <w:r>
        <w:rPr>
          <w:noProof/>
        </w:rPr>
        <w:instrText xml:space="preserve"> PAGEREF _Toc21785187 \h </w:instrText>
      </w:r>
      <w:r>
        <w:rPr>
          <w:noProof/>
        </w:rPr>
      </w:r>
      <w:r>
        <w:rPr>
          <w:noProof/>
        </w:rPr>
        <w:fldChar w:fldCharType="separate"/>
      </w:r>
      <w:r>
        <w:rPr>
          <w:noProof/>
        </w:rPr>
        <w:t>7</w:t>
      </w:r>
      <w:r>
        <w:rPr>
          <w:noProof/>
        </w:rPr>
        <w:fldChar w:fldCharType="end"/>
      </w:r>
    </w:p>
    <w:p w14:paraId="25D944B9" w14:textId="51BC07F1"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WG 38: Working Group on Mesoscale and Submesoscale Processes (Nov 2016 - Oct 2019)</w:t>
      </w:r>
      <w:r>
        <w:rPr>
          <w:noProof/>
        </w:rPr>
        <w:tab/>
      </w:r>
      <w:r>
        <w:rPr>
          <w:noProof/>
        </w:rPr>
        <w:fldChar w:fldCharType="begin"/>
      </w:r>
      <w:r>
        <w:rPr>
          <w:noProof/>
        </w:rPr>
        <w:instrText xml:space="preserve"> PAGEREF _Toc21785188 \h </w:instrText>
      </w:r>
      <w:r>
        <w:rPr>
          <w:noProof/>
        </w:rPr>
      </w:r>
      <w:r>
        <w:rPr>
          <w:noProof/>
        </w:rPr>
        <w:fldChar w:fldCharType="separate"/>
      </w:r>
      <w:r>
        <w:rPr>
          <w:noProof/>
        </w:rPr>
        <w:t>8</w:t>
      </w:r>
      <w:r>
        <w:rPr>
          <w:noProof/>
        </w:rPr>
        <w:fldChar w:fldCharType="end"/>
      </w:r>
    </w:p>
    <w:p w14:paraId="1B2E245B" w14:textId="307E7370"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WG 40: Working Group on Climate and Ecosystem Predictability (Jul 2017 - Oct 2020)</w:t>
      </w:r>
      <w:r>
        <w:rPr>
          <w:noProof/>
        </w:rPr>
        <w:tab/>
      </w:r>
      <w:r>
        <w:rPr>
          <w:noProof/>
        </w:rPr>
        <w:fldChar w:fldCharType="begin"/>
      </w:r>
      <w:r>
        <w:rPr>
          <w:noProof/>
        </w:rPr>
        <w:instrText xml:space="preserve"> PAGEREF _Toc21785189 \h </w:instrText>
      </w:r>
      <w:r>
        <w:rPr>
          <w:noProof/>
        </w:rPr>
      </w:r>
      <w:r>
        <w:rPr>
          <w:noProof/>
        </w:rPr>
        <w:fldChar w:fldCharType="separate"/>
      </w:r>
      <w:r>
        <w:rPr>
          <w:noProof/>
        </w:rPr>
        <w:t>8</w:t>
      </w:r>
      <w:r>
        <w:rPr>
          <w:noProof/>
        </w:rPr>
        <w:fldChar w:fldCharType="end"/>
      </w:r>
    </w:p>
    <w:p w14:paraId="543584E8" w14:textId="769B7031"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AP-CREAMS: Advisory Panel for a CREAMS/PICES Program in East Asian Marginal Seas (Oct 2015 - Oct 2019)</w:t>
      </w:r>
      <w:r>
        <w:rPr>
          <w:noProof/>
        </w:rPr>
        <w:tab/>
      </w:r>
      <w:r>
        <w:rPr>
          <w:noProof/>
        </w:rPr>
        <w:fldChar w:fldCharType="begin"/>
      </w:r>
      <w:r>
        <w:rPr>
          <w:noProof/>
        </w:rPr>
        <w:instrText xml:space="preserve"> PAGEREF _Toc21785190 \h </w:instrText>
      </w:r>
      <w:r>
        <w:rPr>
          <w:noProof/>
        </w:rPr>
      </w:r>
      <w:r>
        <w:rPr>
          <w:noProof/>
        </w:rPr>
        <w:fldChar w:fldCharType="separate"/>
      </w:r>
      <w:r>
        <w:rPr>
          <w:noProof/>
        </w:rPr>
        <w:t>8</w:t>
      </w:r>
      <w:r>
        <w:rPr>
          <w:noProof/>
        </w:rPr>
        <w:fldChar w:fldCharType="end"/>
      </w:r>
    </w:p>
    <w:p w14:paraId="2438ADEC" w14:textId="117F4EF2"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Updates from FUTURE SSC</w:t>
      </w:r>
      <w:r>
        <w:rPr>
          <w:noProof/>
        </w:rPr>
        <w:tab/>
      </w:r>
      <w:r>
        <w:rPr>
          <w:noProof/>
        </w:rPr>
        <w:fldChar w:fldCharType="begin"/>
      </w:r>
      <w:r>
        <w:rPr>
          <w:noProof/>
        </w:rPr>
        <w:instrText xml:space="preserve"> PAGEREF _Toc21785191 \h </w:instrText>
      </w:r>
      <w:r>
        <w:rPr>
          <w:noProof/>
        </w:rPr>
      </w:r>
      <w:r>
        <w:rPr>
          <w:noProof/>
        </w:rPr>
        <w:fldChar w:fldCharType="separate"/>
      </w:r>
      <w:r>
        <w:rPr>
          <w:noProof/>
        </w:rPr>
        <w:t>8</w:t>
      </w:r>
      <w:r>
        <w:rPr>
          <w:noProof/>
        </w:rPr>
        <w:fldChar w:fldCharType="end"/>
      </w:r>
    </w:p>
    <w:p w14:paraId="2D74F0F5" w14:textId="71CF061C"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Updates and Q&amp;A NPESR - North Pacific Ecosystem Status Report</w:t>
      </w:r>
      <w:r>
        <w:rPr>
          <w:noProof/>
        </w:rPr>
        <w:tab/>
      </w:r>
      <w:r>
        <w:rPr>
          <w:noProof/>
        </w:rPr>
        <w:fldChar w:fldCharType="begin"/>
      </w:r>
      <w:r>
        <w:rPr>
          <w:noProof/>
        </w:rPr>
        <w:instrText xml:space="preserve"> PAGEREF _Toc21785192 \h </w:instrText>
      </w:r>
      <w:r>
        <w:rPr>
          <w:noProof/>
        </w:rPr>
      </w:r>
      <w:r>
        <w:rPr>
          <w:noProof/>
        </w:rPr>
        <w:fldChar w:fldCharType="separate"/>
      </w:r>
      <w:r>
        <w:rPr>
          <w:noProof/>
        </w:rPr>
        <w:t>8</w:t>
      </w:r>
      <w:r>
        <w:rPr>
          <w:noProof/>
        </w:rPr>
        <w:fldChar w:fldCharType="end"/>
      </w:r>
    </w:p>
    <w:p w14:paraId="7A4C9FA5" w14:textId="49B75B87"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New Proposals and Funding Requests (ExGs, Meetings, Workshops)</w:t>
      </w:r>
      <w:r>
        <w:rPr>
          <w:noProof/>
        </w:rPr>
        <w:tab/>
      </w:r>
      <w:r>
        <w:rPr>
          <w:noProof/>
        </w:rPr>
        <w:fldChar w:fldCharType="begin"/>
      </w:r>
      <w:r>
        <w:rPr>
          <w:noProof/>
        </w:rPr>
        <w:instrText xml:space="preserve"> PAGEREF _Toc21785193 \h </w:instrText>
      </w:r>
      <w:r>
        <w:rPr>
          <w:noProof/>
        </w:rPr>
      </w:r>
      <w:r>
        <w:rPr>
          <w:noProof/>
        </w:rPr>
        <w:fldChar w:fldCharType="separate"/>
      </w:r>
      <w:r>
        <w:rPr>
          <w:noProof/>
        </w:rPr>
        <w:t>8</w:t>
      </w:r>
      <w:r>
        <w:rPr>
          <w:noProof/>
        </w:rPr>
        <w:fldChar w:fldCharType="end"/>
      </w:r>
    </w:p>
    <w:p w14:paraId="6895896E" w14:textId="712DE00C"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Topic Session Proposal PICES 2020: Global warming patterns and multiscale climate variability in the North Pacific, by Jian Ma</w:t>
      </w:r>
      <w:r>
        <w:rPr>
          <w:noProof/>
        </w:rPr>
        <w:tab/>
      </w:r>
      <w:r>
        <w:rPr>
          <w:noProof/>
        </w:rPr>
        <w:fldChar w:fldCharType="begin"/>
      </w:r>
      <w:r>
        <w:rPr>
          <w:noProof/>
        </w:rPr>
        <w:instrText xml:space="preserve"> PAGEREF _Toc21785194 \h </w:instrText>
      </w:r>
      <w:r>
        <w:rPr>
          <w:noProof/>
        </w:rPr>
      </w:r>
      <w:r>
        <w:rPr>
          <w:noProof/>
        </w:rPr>
        <w:fldChar w:fldCharType="separate"/>
      </w:r>
      <w:r>
        <w:rPr>
          <w:noProof/>
        </w:rPr>
        <w:t>8</w:t>
      </w:r>
      <w:r>
        <w:rPr>
          <w:noProof/>
        </w:rPr>
        <w:fldChar w:fldCharType="end"/>
      </w:r>
    </w:p>
    <w:p w14:paraId="4BC630FA" w14:textId="300AA437"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US CLIVAR Workshop Sponsorship request: Prospects for Multi-year Climate Predictability and Societally-relevant Climate Predictions, by Matt Newman</w:t>
      </w:r>
      <w:r>
        <w:rPr>
          <w:noProof/>
        </w:rPr>
        <w:tab/>
      </w:r>
      <w:r>
        <w:rPr>
          <w:noProof/>
        </w:rPr>
        <w:fldChar w:fldCharType="begin"/>
      </w:r>
      <w:r>
        <w:rPr>
          <w:noProof/>
        </w:rPr>
        <w:instrText xml:space="preserve"> PAGEREF _Toc21785195 \h </w:instrText>
      </w:r>
      <w:r>
        <w:rPr>
          <w:noProof/>
        </w:rPr>
      </w:r>
      <w:r>
        <w:rPr>
          <w:noProof/>
        </w:rPr>
        <w:fldChar w:fldCharType="separate"/>
      </w:r>
      <w:r>
        <w:rPr>
          <w:noProof/>
        </w:rPr>
        <w:t>8</w:t>
      </w:r>
      <w:r>
        <w:rPr>
          <w:noProof/>
        </w:rPr>
        <w:fldChar w:fldCharType="end"/>
      </w:r>
    </w:p>
    <w:p w14:paraId="0D51D5DE" w14:textId="2F304242"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Ranking of PICES 2019 proposals (Sessions, Workshops, Intersessional)</w:t>
      </w:r>
      <w:r>
        <w:rPr>
          <w:noProof/>
        </w:rPr>
        <w:tab/>
      </w:r>
      <w:r>
        <w:rPr>
          <w:noProof/>
        </w:rPr>
        <w:fldChar w:fldCharType="begin"/>
      </w:r>
      <w:r>
        <w:rPr>
          <w:noProof/>
        </w:rPr>
        <w:instrText xml:space="preserve"> PAGEREF _Toc21785196 \h </w:instrText>
      </w:r>
      <w:r>
        <w:rPr>
          <w:noProof/>
        </w:rPr>
      </w:r>
      <w:r>
        <w:rPr>
          <w:noProof/>
        </w:rPr>
        <w:fldChar w:fldCharType="separate"/>
      </w:r>
      <w:r>
        <w:rPr>
          <w:noProof/>
        </w:rPr>
        <w:t>8</w:t>
      </w:r>
      <w:r>
        <w:rPr>
          <w:noProof/>
        </w:rPr>
        <w:fldChar w:fldCharType="end"/>
      </w:r>
    </w:p>
    <w:p w14:paraId="17866078" w14:textId="711159B5"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lastRenderedPageBreak/>
        <w:t>Appendix I: POC Membership status</w:t>
      </w:r>
      <w:r>
        <w:rPr>
          <w:noProof/>
        </w:rPr>
        <w:tab/>
      </w:r>
      <w:r>
        <w:rPr>
          <w:noProof/>
        </w:rPr>
        <w:fldChar w:fldCharType="begin"/>
      </w:r>
      <w:r>
        <w:rPr>
          <w:noProof/>
        </w:rPr>
        <w:instrText xml:space="preserve"> PAGEREF _Toc21785197 \h </w:instrText>
      </w:r>
      <w:r>
        <w:rPr>
          <w:noProof/>
        </w:rPr>
      </w:r>
      <w:r>
        <w:rPr>
          <w:noProof/>
        </w:rPr>
        <w:fldChar w:fldCharType="separate"/>
      </w:r>
      <w:r>
        <w:rPr>
          <w:noProof/>
        </w:rPr>
        <w:t>9</w:t>
      </w:r>
      <w:r>
        <w:rPr>
          <w:noProof/>
        </w:rPr>
        <w:fldChar w:fldCharType="end"/>
      </w:r>
    </w:p>
    <w:p w14:paraId="192FA5A0" w14:textId="3241903F"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Appendix II: POC Sessions at PICES 2019</w:t>
      </w:r>
      <w:r>
        <w:rPr>
          <w:noProof/>
        </w:rPr>
        <w:tab/>
      </w:r>
      <w:r>
        <w:rPr>
          <w:noProof/>
        </w:rPr>
        <w:fldChar w:fldCharType="begin"/>
      </w:r>
      <w:r>
        <w:rPr>
          <w:noProof/>
        </w:rPr>
        <w:instrText xml:space="preserve"> PAGEREF _Toc21785198 \h </w:instrText>
      </w:r>
      <w:r>
        <w:rPr>
          <w:noProof/>
        </w:rPr>
      </w:r>
      <w:r>
        <w:rPr>
          <w:noProof/>
        </w:rPr>
        <w:fldChar w:fldCharType="separate"/>
      </w:r>
      <w:r>
        <w:rPr>
          <w:noProof/>
        </w:rPr>
        <w:t>10</w:t>
      </w:r>
      <w:r>
        <w:rPr>
          <w:noProof/>
        </w:rPr>
        <w:fldChar w:fldCharType="end"/>
      </w:r>
    </w:p>
    <w:p w14:paraId="53F1B048" w14:textId="056753F2"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S2: POC Topic Session</w:t>
      </w:r>
      <w:r w:rsidRPr="009A377B">
        <w:rPr>
          <w:rFonts w:ascii="MS Gothic" w:eastAsia="MS Gothic" w:hAnsi="MS Gothic" w:cs="MS Gothic"/>
          <w:noProof/>
        </w:rPr>
        <w:t xml:space="preserve">: </w:t>
      </w:r>
      <w:r>
        <w:rPr>
          <w:noProof/>
        </w:rPr>
        <w:t>Marine heatwaves in the North Pacific: Predictions and impacts in coastal regions</w:t>
      </w:r>
      <w:r>
        <w:rPr>
          <w:noProof/>
        </w:rPr>
        <w:tab/>
      </w:r>
      <w:r>
        <w:rPr>
          <w:noProof/>
        </w:rPr>
        <w:fldChar w:fldCharType="begin"/>
      </w:r>
      <w:r>
        <w:rPr>
          <w:noProof/>
        </w:rPr>
        <w:instrText xml:space="preserve"> PAGEREF _Toc21785199 \h </w:instrText>
      </w:r>
      <w:r>
        <w:rPr>
          <w:noProof/>
        </w:rPr>
      </w:r>
      <w:r>
        <w:rPr>
          <w:noProof/>
        </w:rPr>
        <w:fldChar w:fldCharType="separate"/>
      </w:r>
      <w:r>
        <w:rPr>
          <w:noProof/>
        </w:rPr>
        <w:t>10</w:t>
      </w:r>
      <w:r>
        <w:rPr>
          <w:noProof/>
        </w:rPr>
        <w:fldChar w:fldCharType="end"/>
      </w:r>
    </w:p>
    <w:p w14:paraId="7A04AD18" w14:textId="4F52C581"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S3: POC/MEQ/BIO Topic Session</w:t>
      </w:r>
      <w:r w:rsidRPr="009A377B">
        <w:rPr>
          <w:rFonts w:ascii="MS Gothic" w:eastAsia="MS Gothic" w:hAnsi="MS Gothic" w:cs="MS Gothic"/>
          <w:noProof/>
        </w:rPr>
        <w:t> </w:t>
      </w:r>
      <w:r>
        <w:rPr>
          <w:noProof/>
        </w:rPr>
        <w:t>Coastal ocean modelling in the North Pacific</w:t>
      </w:r>
      <w:r>
        <w:rPr>
          <w:noProof/>
        </w:rPr>
        <w:tab/>
      </w:r>
      <w:r>
        <w:rPr>
          <w:noProof/>
        </w:rPr>
        <w:fldChar w:fldCharType="begin"/>
      </w:r>
      <w:r>
        <w:rPr>
          <w:noProof/>
        </w:rPr>
        <w:instrText xml:space="preserve"> PAGEREF _Toc21785200 \h </w:instrText>
      </w:r>
      <w:r>
        <w:rPr>
          <w:noProof/>
        </w:rPr>
      </w:r>
      <w:r>
        <w:rPr>
          <w:noProof/>
        </w:rPr>
        <w:fldChar w:fldCharType="separate"/>
      </w:r>
      <w:r>
        <w:rPr>
          <w:noProof/>
        </w:rPr>
        <w:t>10</w:t>
      </w:r>
      <w:r>
        <w:rPr>
          <w:noProof/>
        </w:rPr>
        <w:fldChar w:fldCharType="end"/>
      </w:r>
    </w:p>
    <w:p w14:paraId="207163FD" w14:textId="0D98B8B4"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S5: POC/BIO/FIS/FUTURE Topic Session</w:t>
      </w:r>
      <w:r w:rsidRPr="009A377B">
        <w:rPr>
          <w:rFonts w:ascii="MS Gothic" w:eastAsia="MS Gothic" w:hAnsi="MS Gothic" w:cs="MS Gothic"/>
          <w:noProof/>
        </w:rPr>
        <w:t> </w:t>
      </w:r>
      <w:r>
        <w:rPr>
          <w:noProof/>
        </w:rPr>
        <w:t>Trends in ocean and coastal ecosystems and their services and its future</w:t>
      </w:r>
      <w:r>
        <w:rPr>
          <w:noProof/>
        </w:rPr>
        <w:tab/>
      </w:r>
      <w:r>
        <w:rPr>
          <w:noProof/>
        </w:rPr>
        <w:fldChar w:fldCharType="begin"/>
      </w:r>
      <w:r>
        <w:rPr>
          <w:noProof/>
        </w:rPr>
        <w:instrText xml:space="preserve"> PAGEREF _Toc21785201 \h </w:instrText>
      </w:r>
      <w:r>
        <w:rPr>
          <w:noProof/>
        </w:rPr>
      </w:r>
      <w:r>
        <w:rPr>
          <w:noProof/>
        </w:rPr>
        <w:fldChar w:fldCharType="separate"/>
      </w:r>
      <w:r>
        <w:rPr>
          <w:noProof/>
        </w:rPr>
        <w:t>11</w:t>
      </w:r>
      <w:r>
        <w:rPr>
          <w:noProof/>
        </w:rPr>
        <w:fldChar w:fldCharType="end"/>
      </w:r>
    </w:p>
    <w:p w14:paraId="39159489" w14:textId="5A2841A3"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S8: FIS/BIO/POC Topic Session</w:t>
      </w:r>
      <w:r w:rsidRPr="009A377B">
        <w:rPr>
          <w:rFonts w:ascii="MS Gothic" w:eastAsia="MS Gothic" w:hAnsi="MS Gothic" w:cs="MS Gothic"/>
          <w:noProof/>
        </w:rPr>
        <w:t> </w:t>
      </w:r>
      <w:r>
        <w:rPr>
          <w:noProof/>
        </w:rPr>
        <w:t>Creating more effective Integrated Ecosystem Assessments (IEAs) in PICES countries</w:t>
      </w:r>
      <w:r>
        <w:rPr>
          <w:noProof/>
        </w:rPr>
        <w:tab/>
      </w:r>
      <w:r>
        <w:rPr>
          <w:noProof/>
        </w:rPr>
        <w:fldChar w:fldCharType="begin"/>
      </w:r>
      <w:r>
        <w:rPr>
          <w:noProof/>
        </w:rPr>
        <w:instrText xml:space="preserve"> PAGEREF _Toc21785202 \h </w:instrText>
      </w:r>
      <w:r>
        <w:rPr>
          <w:noProof/>
        </w:rPr>
      </w:r>
      <w:r>
        <w:rPr>
          <w:noProof/>
        </w:rPr>
        <w:fldChar w:fldCharType="separate"/>
      </w:r>
      <w:r>
        <w:rPr>
          <w:noProof/>
        </w:rPr>
        <w:t>12</w:t>
      </w:r>
      <w:r>
        <w:rPr>
          <w:noProof/>
        </w:rPr>
        <w:fldChar w:fldCharType="end"/>
      </w:r>
    </w:p>
    <w:p w14:paraId="0BF02B62" w14:textId="39097B19"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S11: FIS/POC/BIO/HD Topic Session</w:t>
      </w:r>
      <w:r w:rsidRPr="009A377B">
        <w:rPr>
          <w:rFonts w:ascii="MS Gothic" w:eastAsia="MS Gothic" w:hAnsi="MS Gothic" w:cs="MS Gothic"/>
          <w:noProof/>
        </w:rPr>
        <w:t> </w:t>
      </w:r>
      <w:r>
        <w:rPr>
          <w:noProof/>
        </w:rPr>
        <w:t>Incorporating ecosystem variability and climate change into fisheries management: Progress and challenges for EBFM in the 21st century</w:t>
      </w:r>
      <w:r>
        <w:rPr>
          <w:noProof/>
        </w:rPr>
        <w:tab/>
      </w:r>
      <w:r>
        <w:rPr>
          <w:noProof/>
        </w:rPr>
        <w:fldChar w:fldCharType="begin"/>
      </w:r>
      <w:r>
        <w:rPr>
          <w:noProof/>
        </w:rPr>
        <w:instrText xml:space="preserve"> PAGEREF _Toc21785203 \h </w:instrText>
      </w:r>
      <w:r>
        <w:rPr>
          <w:noProof/>
        </w:rPr>
      </w:r>
      <w:r>
        <w:rPr>
          <w:noProof/>
        </w:rPr>
        <w:fldChar w:fldCharType="separate"/>
      </w:r>
      <w:r>
        <w:rPr>
          <w:noProof/>
        </w:rPr>
        <w:t>13</w:t>
      </w:r>
      <w:r>
        <w:rPr>
          <w:noProof/>
        </w:rPr>
        <w:fldChar w:fldCharType="end"/>
      </w:r>
    </w:p>
    <w:p w14:paraId="17BCF963" w14:textId="6F567A36"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S12: POC/BIO Topic Session</w:t>
      </w:r>
      <w:r w:rsidRPr="009A377B">
        <w:rPr>
          <w:rFonts w:ascii="MS Gothic" w:eastAsia="MS Gothic" w:hAnsi="MS Gothic" w:cs="MS Gothic"/>
          <w:noProof/>
        </w:rPr>
        <w:t> </w:t>
      </w:r>
      <w:r>
        <w:rPr>
          <w:noProof/>
        </w:rPr>
        <w:t>Impacts of meso-/submeso- scale processes on heat/material transport and on marine ecosystems</w:t>
      </w:r>
      <w:r>
        <w:rPr>
          <w:noProof/>
        </w:rPr>
        <w:tab/>
      </w:r>
      <w:r>
        <w:rPr>
          <w:noProof/>
        </w:rPr>
        <w:fldChar w:fldCharType="begin"/>
      </w:r>
      <w:r>
        <w:rPr>
          <w:noProof/>
        </w:rPr>
        <w:instrText xml:space="preserve"> PAGEREF _Toc21785204 \h </w:instrText>
      </w:r>
      <w:r>
        <w:rPr>
          <w:noProof/>
        </w:rPr>
      </w:r>
      <w:r>
        <w:rPr>
          <w:noProof/>
        </w:rPr>
        <w:fldChar w:fldCharType="separate"/>
      </w:r>
      <w:r>
        <w:rPr>
          <w:noProof/>
        </w:rPr>
        <w:t>14</w:t>
      </w:r>
      <w:r>
        <w:rPr>
          <w:noProof/>
        </w:rPr>
        <w:fldChar w:fldCharType="end"/>
      </w:r>
    </w:p>
    <w:p w14:paraId="47B819F0" w14:textId="14F654D0"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S15: POC/FUTURE Topic Session</w:t>
      </w:r>
      <w:r w:rsidRPr="009A377B">
        <w:rPr>
          <w:rFonts w:ascii="MS Gothic" w:eastAsia="MS Gothic" w:hAnsi="MS Gothic" w:cs="MS Gothic"/>
          <w:noProof/>
        </w:rPr>
        <w:t> </w:t>
      </w:r>
      <w:r>
        <w:rPr>
          <w:noProof/>
        </w:rPr>
        <w:t>Advances in North Pacific marine ecosystem prediction</w:t>
      </w:r>
      <w:r>
        <w:rPr>
          <w:noProof/>
        </w:rPr>
        <w:tab/>
      </w:r>
      <w:r>
        <w:rPr>
          <w:noProof/>
        </w:rPr>
        <w:fldChar w:fldCharType="begin"/>
      </w:r>
      <w:r>
        <w:rPr>
          <w:noProof/>
        </w:rPr>
        <w:instrText xml:space="preserve"> PAGEREF _Toc21785205 \h </w:instrText>
      </w:r>
      <w:r>
        <w:rPr>
          <w:noProof/>
        </w:rPr>
      </w:r>
      <w:r>
        <w:rPr>
          <w:noProof/>
        </w:rPr>
        <w:fldChar w:fldCharType="separate"/>
      </w:r>
      <w:r>
        <w:rPr>
          <w:noProof/>
        </w:rPr>
        <w:t>14</w:t>
      </w:r>
      <w:r>
        <w:rPr>
          <w:noProof/>
        </w:rPr>
        <w:fldChar w:fldCharType="end"/>
      </w:r>
    </w:p>
    <w:p w14:paraId="7CC7F742" w14:textId="20314DA3"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W4: POC/BIO/FIS Workshop</w:t>
      </w:r>
      <w:r w:rsidRPr="009A377B">
        <w:rPr>
          <w:rFonts w:ascii="MS Gothic" w:eastAsia="MS Gothic" w:hAnsi="MS Gothic" w:cs="MS Gothic"/>
          <w:noProof/>
        </w:rPr>
        <w:t> </w:t>
      </w:r>
      <w:r>
        <w:rPr>
          <w:noProof/>
        </w:rPr>
        <w:t>Circulation, biogeochemistry, ecosystem, and fisheries of the western North Pacific marginal seas: Past and future of CREAMS (Circulation Research of East Asian Marginal Seas)</w:t>
      </w:r>
      <w:r>
        <w:rPr>
          <w:noProof/>
        </w:rPr>
        <w:tab/>
      </w:r>
      <w:r>
        <w:rPr>
          <w:noProof/>
        </w:rPr>
        <w:fldChar w:fldCharType="begin"/>
      </w:r>
      <w:r>
        <w:rPr>
          <w:noProof/>
        </w:rPr>
        <w:instrText xml:space="preserve"> PAGEREF _Toc21785206 \h </w:instrText>
      </w:r>
      <w:r>
        <w:rPr>
          <w:noProof/>
        </w:rPr>
      </w:r>
      <w:r>
        <w:rPr>
          <w:noProof/>
        </w:rPr>
        <w:fldChar w:fldCharType="separate"/>
      </w:r>
      <w:r>
        <w:rPr>
          <w:noProof/>
        </w:rPr>
        <w:t>15</w:t>
      </w:r>
      <w:r>
        <w:rPr>
          <w:noProof/>
        </w:rPr>
        <w:fldChar w:fldCharType="end"/>
      </w:r>
    </w:p>
    <w:p w14:paraId="1E658E79" w14:textId="0FB4BE3C"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Appendix III: Upcoming Meetings relevant to POC</w:t>
      </w:r>
      <w:r>
        <w:rPr>
          <w:noProof/>
        </w:rPr>
        <w:tab/>
      </w:r>
      <w:r>
        <w:rPr>
          <w:noProof/>
        </w:rPr>
        <w:fldChar w:fldCharType="begin"/>
      </w:r>
      <w:r>
        <w:rPr>
          <w:noProof/>
        </w:rPr>
        <w:instrText xml:space="preserve"> PAGEREF _Toc21785207 \h </w:instrText>
      </w:r>
      <w:r>
        <w:rPr>
          <w:noProof/>
        </w:rPr>
      </w:r>
      <w:r>
        <w:rPr>
          <w:noProof/>
        </w:rPr>
        <w:fldChar w:fldCharType="separate"/>
      </w:r>
      <w:r>
        <w:rPr>
          <w:noProof/>
        </w:rPr>
        <w:t>17</w:t>
      </w:r>
      <w:r>
        <w:rPr>
          <w:noProof/>
        </w:rPr>
        <w:fldChar w:fldCharType="end"/>
      </w:r>
    </w:p>
    <w:p w14:paraId="39177639" w14:textId="36B42DA9"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PICES-ICES-NAFO Symposium</w:t>
      </w:r>
      <w:r>
        <w:rPr>
          <w:noProof/>
        </w:rPr>
        <w:tab/>
      </w:r>
      <w:r>
        <w:rPr>
          <w:noProof/>
        </w:rPr>
        <w:fldChar w:fldCharType="begin"/>
      </w:r>
      <w:r>
        <w:rPr>
          <w:noProof/>
        </w:rPr>
        <w:instrText xml:space="preserve"> PAGEREF _Toc21785208 \h </w:instrText>
      </w:r>
      <w:r>
        <w:rPr>
          <w:noProof/>
        </w:rPr>
      </w:r>
      <w:r>
        <w:rPr>
          <w:noProof/>
        </w:rPr>
        <w:fldChar w:fldCharType="separate"/>
      </w:r>
      <w:r>
        <w:rPr>
          <w:noProof/>
        </w:rPr>
        <w:t>17</w:t>
      </w:r>
      <w:r>
        <w:rPr>
          <w:noProof/>
        </w:rPr>
        <w:fldChar w:fldCharType="end"/>
      </w:r>
    </w:p>
    <w:p w14:paraId="541F405F" w14:textId="3BAF2913"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Symposium on Fisheries Sustainability</w:t>
      </w:r>
      <w:r>
        <w:rPr>
          <w:noProof/>
        </w:rPr>
        <w:tab/>
      </w:r>
      <w:r>
        <w:rPr>
          <w:noProof/>
        </w:rPr>
        <w:fldChar w:fldCharType="begin"/>
      </w:r>
      <w:r>
        <w:rPr>
          <w:noProof/>
        </w:rPr>
        <w:instrText xml:space="preserve"> PAGEREF _Toc21785209 \h </w:instrText>
      </w:r>
      <w:r>
        <w:rPr>
          <w:noProof/>
        </w:rPr>
      </w:r>
      <w:r>
        <w:rPr>
          <w:noProof/>
        </w:rPr>
        <w:fldChar w:fldCharType="separate"/>
      </w:r>
      <w:r>
        <w:rPr>
          <w:noProof/>
        </w:rPr>
        <w:t>17</w:t>
      </w:r>
      <w:r>
        <w:rPr>
          <w:noProof/>
        </w:rPr>
        <w:fldChar w:fldCharType="end"/>
      </w:r>
    </w:p>
    <w:p w14:paraId="4DF56A48" w14:textId="19BC3977"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PICES-2020 Spring School</w:t>
      </w:r>
      <w:r>
        <w:rPr>
          <w:noProof/>
        </w:rPr>
        <w:tab/>
      </w:r>
      <w:r>
        <w:rPr>
          <w:noProof/>
        </w:rPr>
        <w:fldChar w:fldCharType="begin"/>
      </w:r>
      <w:r>
        <w:rPr>
          <w:noProof/>
        </w:rPr>
        <w:instrText xml:space="preserve"> PAGEREF _Toc21785210 \h </w:instrText>
      </w:r>
      <w:r>
        <w:rPr>
          <w:noProof/>
        </w:rPr>
      </w:r>
      <w:r>
        <w:rPr>
          <w:noProof/>
        </w:rPr>
        <w:fldChar w:fldCharType="separate"/>
      </w:r>
      <w:r>
        <w:rPr>
          <w:noProof/>
        </w:rPr>
        <w:t>17</w:t>
      </w:r>
      <w:r>
        <w:rPr>
          <w:noProof/>
        </w:rPr>
        <w:fldChar w:fldCharType="end"/>
      </w:r>
    </w:p>
    <w:p w14:paraId="5AFB29F7" w14:textId="72B1F00E"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Plastics in the Arctic and Sub-Arctic Region</w:t>
      </w:r>
      <w:r>
        <w:rPr>
          <w:noProof/>
        </w:rPr>
        <w:tab/>
      </w:r>
      <w:r>
        <w:rPr>
          <w:noProof/>
        </w:rPr>
        <w:fldChar w:fldCharType="begin"/>
      </w:r>
      <w:r>
        <w:rPr>
          <w:noProof/>
        </w:rPr>
        <w:instrText xml:space="preserve"> PAGEREF _Toc21785211 \h </w:instrText>
      </w:r>
      <w:r>
        <w:rPr>
          <w:noProof/>
        </w:rPr>
      </w:r>
      <w:r>
        <w:rPr>
          <w:noProof/>
        </w:rPr>
        <w:fldChar w:fldCharType="separate"/>
      </w:r>
      <w:r>
        <w:rPr>
          <w:noProof/>
        </w:rPr>
        <w:t>17</w:t>
      </w:r>
      <w:r>
        <w:rPr>
          <w:noProof/>
        </w:rPr>
        <w:fldChar w:fldCharType="end"/>
      </w:r>
    </w:p>
    <w:p w14:paraId="7085D274" w14:textId="4ED0983D"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MSEAS-2020 Symposium</w:t>
      </w:r>
      <w:r>
        <w:rPr>
          <w:noProof/>
        </w:rPr>
        <w:tab/>
      </w:r>
      <w:r>
        <w:rPr>
          <w:noProof/>
        </w:rPr>
        <w:fldChar w:fldCharType="begin"/>
      </w:r>
      <w:r>
        <w:rPr>
          <w:noProof/>
        </w:rPr>
        <w:instrText xml:space="preserve"> PAGEREF _Toc21785212 \h </w:instrText>
      </w:r>
      <w:r>
        <w:rPr>
          <w:noProof/>
        </w:rPr>
      </w:r>
      <w:r>
        <w:rPr>
          <w:noProof/>
        </w:rPr>
        <w:fldChar w:fldCharType="separate"/>
      </w:r>
      <w:r>
        <w:rPr>
          <w:noProof/>
        </w:rPr>
        <w:t>17</w:t>
      </w:r>
      <w:r>
        <w:rPr>
          <w:noProof/>
        </w:rPr>
        <w:fldChar w:fldCharType="end"/>
      </w:r>
    </w:p>
    <w:p w14:paraId="58E7914B" w14:textId="6A00F529"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PICES-2020 Annual Meeting</w:t>
      </w:r>
      <w:r>
        <w:rPr>
          <w:noProof/>
        </w:rPr>
        <w:tab/>
      </w:r>
      <w:r>
        <w:rPr>
          <w:noProof/>
        </w:rPr>
        <w:fldChar w:fldCharType="begin"/>
      </w:r>
      <w:r>
        <w:rPr>
          <w:noProof/>
        </w:rPr>
        <w:instrText xml:space="preserve"> PAGEREF _Toc21785213 \h </w:instrText>
      </w:r>
      <w:r>
        <w:rPr>
          <w:noProof/>
        </w:rPr>
      </w:r>
      <w:r>
        <w:rPr>
          <w:noProof/>
        </w:rPr>
        <w:fldChar w:fldCharType="separate"/>
      </w:r>
      <w:r>
        <w:rPr>
          <w:noProof/>
        </w:rPr>
        <w:t>17</w:t>
      </w:r>
      <w:r>
        <w:rPr>
          <w:noProof/>
        </w:rPr>
        <w:fldChar w:fldCharType="end"/>
      </w:r>
    </w:p>
    <w:p w14:paraId="46BDCC7A" w14:textId="338D1610"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Appendix IV: Proposed Sessions and Workshops PICES 2020</w:t>
      </w:r>
      <w:r>
        <w:rPr>
          <w:noProof/>
        </w:rPr>
        <w:tab/>
      </w:r>
      <w:r>
        <w:rPr>
          <w:noProof/>
        </w:rPr>
        <w:fldChar w:fldCharType="begin"/>
      </w:r>
      <w:r>
        <w:rPr>
          <w:noProof/>
        </w:rPr>
        <w:instrText xml:space="preserve"> PAGEREF _Toc21785214 \h </w:instrText>
      </w:r>
      <w:r>
        <w:rPr>
          <w:noProof/>
        </w:rPr>
      </w:r>
      <w:r>
        <w:rPr>
          <w:noProof/>
        </w:rPr>
        <w:fldChar w:fldCharType="separate"/>
      </w:r>
      <w:r>
        <w:rPr>
          <w:noProof/>
        </w:rPr>
        <w:t>18</w:t>
      </w:r>
      <w:r>
        <w:rPr>
          <w:noProof/>
        </w:rPr>
        <w:fldChar w:fldCharType="end"/>
      </w:r>
    </w:p>
    <w:p w14:paraId="7A5A432D" w14:textId="007A4706" w:rsidR="00A024B4" w:rsidRDefault="00A024B4">
      <w:pPr>
        <w:pStyle w:val="TOC2"/>
        <w:tabs>
          <w:tab w:val="right" w:leader="hyphen" w:pos="10502"/>
        </w:tabs>
        <w:rPr>
          <w:rFonts w:asciiTheme="minorHAnsi" w:eastAsiaTheme="minorEastAsia" w:hAnsiTheme="minorHAnsi" w:cstheme="minorBidi"/>
          <w:i w:val="0"/>
          <w:noProof/>
          <w:color w:val="auto"/>
          <w:spacing w:val="0"/>
          <w:sz w:val="24"/>
        </w:rPr>
      </w:pPr>
      <w:r>
        <w:rPr>
          <w:noProof/>
        </w:rPr>
        <w:t>Contribution of PICES to the UN Ocean Decade</w:t>
      </w:r>
      <w:r>
        <w:rPr>
          <w:noProof/>
        </w:rPr>
        <w:tab/>
      </w:r>
      <w:r>
        <w:rPr>
          <w:noProof/>
        </w:rPr>
        <w:fldChar w:fldCharType="begin"/>
      </w:r>
      <w:r>
        <w:rPr>
          <w:noProof/>
        </w:rPr>
        <w:instrText xml:space="preserve"> PAGEREF _Toc21785215 \h </w:instrText>
      </w:r>
      <w:r>
        <w:rPr>
          <w:noProof/>
        </w:rPr>
      </w:r>
      <w:r>
        <w:rPr>
          <w:noProof/>
        </w:rPr>
        <w:fldChar w:fldCharType="separate"/>
      </w:r>
      <w:r>
        <w:rPr>
          <w:noProof/>
        </w:rPr>
        <w:t>18</w:t>
      </w:r>
      <w:r>
        <w:rPr>
          <w:noProof/>
        </w:rPr>
        <w:fldChar w:fldCharType="end"/>
      </w:r>
    </w:p>
    <w:p w14:paraId="73D013E6" w14:textId="2AE03E81"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Appendix V: POC Best Presentation and Poster Award</w:t>
      </w:r>
      <w:r>
        <w:rPr>
          <w:noProof/>
        </w:rPr>
        <w:tab/>
      </w:r>
      <w:r>
        <w:rPr>
          <w:noProof/>
        </w:rPr>
        <w:fldChar w:fldCharType="begin"/>
      </w:r>
      <w:r>
        <w:rPr>
          <w:noProof/>
        </w:rPr>
        <w:instrText xml:space="preserve"> PAGEREF _Toc21785216 \h </w:instrText>
      </w:r>
      <w:r>
        <w:rPr>
          <w:noProof/>
        </w:rPr>
      </w:r>
      <w:r>
        <w:rPr>
          <w:noProof/>
        </w:rPr>
        <w:fldChar w:fldCharType="separate"/>
      </w:r>
      <w:r>
        <w:rPr>
          <w:noProof/>
        </w:rPr>
        <w:t>20</w:t>
      </w:r>
      <w:r>
        <w:rPr>
          <w:noProof/>
        </w:rPr>
        <w:fldChar w:fldCharType="end"/>
      </w:r>
    </w:p>
    <w:p w14:paraId="109856D1" w14:textId="7D69D121" w:rsidR="00A024B4" w:rsidRDefault="00A024B4">
      <w:pPr>
        <w:pStyle w:val="TOC1"/>
        <w:tabs>
          <w:tab w:val="right" w:leader="hyphen" w:pos="10502"/>
        </w:tabs>
        <w:rPr>
          <w:rFonts w:asciiTheme="minorHAnsi" w:eastAsiaTheme="minorEastAsia" w:hAnsiTheme="minorHAnsi" w:cstheme="minorBidi"/>
          <w:b w:val="0"/>
          <w:noProof/>
          <w:spacing w:val="0"/>
        </w:rPr>
      </w:pPr>
      <w:r>
        <w:rPr>
          <w:noProof/>
        </w:rPr>
        <w:t>Appendix VI: International Observers</w:t>
      </w:r>
      <w:r>
        <w:rPr>
          <w:noProof/>
        </w:rPr>
        <w:tab/>
      </w:r>
      <w:r>
        <w:rPr>
          <w:noProof/>
        </w:rPr>
        <w:fldChar w:fldCharType="begin"/>
      </w:r>
      <w:r>
        <w:rPr>
          <w:noProof/>
        </w:rPr>
        <w:instrText xml:space="preserve"> PAGEREF _Toc21785217 \h </w:instrText>
      </w:r>
      <w:r>
        <w:rPr>
          <w:noProof/>
        </w:rPr>
      </w:r>
      <w:r>
        <w:rPr>
          <w:noProof/>
        </w:rPr>
        <w:fldChar w:fldCharType="separate"/>
      </w:r>
      <w:r>
        <w:rPr>
          <w:noProof/>
        </w:rPr>
        <w:t>22</w:t>
      </w:r>
      <w:r>
        <w:rPr>
          <w:noProof/>
        </w:rPr>
        <w:fldChar w:fldCharType="end"/>
      </w:r>
    </w:p>
    <w:p w14:paraId="4E2098DB" w14:textId="29ED1CB5" w:rsidR="001E550F" w:rsidRPr="00B54A2A" w:rsidRDefault="001E550F" w:rsidP="001E550F">
      <w:r>
        <w:fldChar w:fldCharType="end"/>
      </w:r>
      <w:r w:rsidRPr="00B54A2A">
        <w:br w:type="page"/>
      </w:r>
    </w:p>
    <w:p w14:paraId="5E5CCFA5" w14:textId="31F42DB8" w:rsidR="005E0002" w:rsidRPr="00077A08" w:rsidRDefault="005E0002" w:rsidP="00077A08">
      <w:pPr>
        <w:pStyle w:val="Heading1"/>
        <w:jc w:val="center"/>
        <w:rPr>
          <w:sz w:val="36"/>
        </w:rPr>
      </w:pPr>
      <w:bookmarkStart w:id="13" w:name="OLE_LINK66"/>
      <w:bookmarkStart w:id="14" w:name="OLE_LINK67"/>
      <w:bookmarkStart w:id="15" w:name="_Hlk21781316"/>
      <w:bookmarkStart w:id="16" w:name="_Toc21785175"/>
      <w:r w:rsidRPr="005E0002">
        <w:rPr>
          <w:sz w:val="36"/>
        </w:rPr>
        <w:lastRenderedPageBreak/>
        <w:t>POC Business Meeting</w:t>
      </w:r>
      <w:bookmarkEnd w:id="16"/>
    </w:p>
    <w:p w14:paraId="7A003DAD" w14:textId="58701492" w:rsidR="005E0002" w:rsidRDefault="005E0002" w:rsidP="005E0002">
      <w:pPr>
        <w:rPr>
          <w:i/>
        </w:rPr>
      </w:pPr>
      <w:r w:rsidRPr="00077A08">
        <w:rPr>
          <w:i/>
          <w:highlight w:val="yellow"/>
        </w:rPr>
        <w:t xml:space="preserve">(Jennifer, if you could please enter your notes </w:t>
      </w:r>
      <w:r w:rsidR="008152BA" w:rsidRPr="00077A08">
        <w:rPr>
          <w:i/>
          <w:highlight w:val="yellow"/>
        </w:rPr>
        <w:t>in the different sections below)</w:t>
      </w:r>
    </w:p>
    <w:p w14:paraId="5E918259" w14:textId="563FD684" w:rsidR="00B0666A" w:rsidRDefault="00B0666A" w:rsidP="00B0666A">
      <w:pPr>
        <w:pStyle w:val="Heading1"/>
      </w:pPr>
      <w:bookmarkStart w:id="17" w:name="_Toc21785176"/>
      <w:r>
        <w:t xml:space="preserve">POC </w:t>
      </w:r>
      <w:r>
        <w:t>Chair Election</w:t>
      </w:r>
      <w:bookmarkEnd w:id="17"/>
    </w:p>
    <w:p w14:paraId="6A1571D9" w14:textId="66FEFD9E" w:rsidR="00B0666A" w:rsidRPr="00B0666A" w:rsidRDefault="00B0666A" w:rsidP="00B0666A">
      <w:r>
        <w:t xml:space="preserve">The committee needs to </w:t>
      </w:r>
      <w:proofErr w:type="spellStart"/>
      <w:r>
        <w:t>elevet</w:t>
      </w:r>
      <w:proofErr w:type="spellEnd"/>
      <w:r>
        <w:t xml:space="preserve"> a new POC Chair for the period 2019-2022.</w:t>
      </w:r>
    </w:p>
    <w:p w14:paraId="37241F35" w14:textId="2AD5267D" w:rsidR="002E3F58" w:rsidRDefault="002E3F58" w:rsidP="002E3F58">
      <w:pPr>
        <w:pStyle w:val="Heading1"/>
      </w:pPr>
      <w:bookmarkStart w:id="18" w:name="_Toc21785177"/>
      <w:r>
        <w:t>POC Action Plan</w:t>
      </w:r>
      <w:bookmarkEnd w:id="18"/>
    </w:p>
    <w:p w14:paraId="61E76B25" w14:textId="5C674ECA" w:rsidR="00FA6AD9" w:rsidRDefault="00FA6AD9" w:rsidP="00FA6AD9">
      <w:r>
        <w:t>The POC committee is asked to complete a new 3-years action plan for the period 2019-2022. The plan is to be developed and mapped onto the PICES goals.</w:t>
      </w:r>
      <w:r>
        <w:t xml:space="preserve"> The previous action plan is available at the link below but it refers to the previous </w:t>
      </w:r>
      <w:proofErr w:type="spellStart"/>
      <w:r>
        <w:t>stratefic</w:t>
      </w:r>
      <w:proofErr w:type="spellEnd"/>
      <w:r>
        <w:t xml:space="preserve"> plan: </w:t>
      </w:r>
      <w:hyperlink r:id="rId7" w:history="1">
        <w:r w:rsidRPr="00794A3D">
          <w:rPr>
            <w:rStyle w:val="Hyperlink"/>
          </w:rPr>
          <w:t>https://meetings.pices.int/publications/other/members/Action_Plans/POC_a_plan.pdf</w:t>
        </w:r>
      </w:hyperlink>
      <w:r>
        <w:t xml:space="preserve"> </w:t>
      </w:r>
    </w:p>
    <w:p w14:paraId="024672FA" w14:textId="77777777" w:rsidR="00FA6AD9" w:rsidRPr="00FA6AD9" w:rsidRDefault="00FA6AD9" w:rsidP="00FA6AD9"/>
    <w:p w14:paraId="577C5608" w14:textId="4F5F7628" w:rsidR="00FA6AD9" w:rsidRDefault="00FA6AD9" w:rsidP="002E3F58">
      <w:r>
        <w:t>The new strategic plan is summarized below, and available for download here:</w:t>
      </w:r>
    </w:p>
    <w:p w14:paraId="1C44B89F" w14:textId="15CFDFA4" w:rsidR="00FA6AD9" w:rsidRDefault="00FA6AD9" w:rsidP="002E3F58">
      <w:hyperlink r:id="rId8" w:history="1">
        <w:r w:rsidRPr="00794A3D">
          <w:rPr>
            <w:rStyle w:val="Hyperlink"/>
          </w:rPr>
          <w:t>https://meetings.pices.int/about/StrategicPlan</w:t>
        </w:r>
      </w:hyperlink>
      <w:r>
        <w:t xml:space="preserve"> </w:t>
      </w:r>
    </w:p>
    <w:p w14:paraId="62C3622E" w14:textId="77777777" w:rsidR="00FA6AD9" w:rsidRDefault="00FA6AD9" w:rsidP="002E3F58"/>
    <w:p w14:paraId="28AFCAC5" w14:textId="3AA14261" w:rsidR="002E3F58" w:rsidRDefault="002E3F58" w:rsidP="002E3F58">
      <w:pPr>
        <w:rPr>
          <w:i/>
          <w:iCs/>
        </w:rPr>
      </w:pPr>
      <w:r>
        <w:t xml:space="preserve">The overall vision of PICES is </w:t>
      </w:r>
      <w:r w:rsidRPr="002E3F58">
        <w:rPr>
          <w:i/>
          <w:iCs/>
        </w:rPr>
        <w:t>“to engage scientists in trans-disciplinary multi-national collaborations to further our collective understanding of the North Pacific’s natural systems and enhance ecological and social resilience of our coasts and oceans.”</w:t>
      </w:r>
    </w:p>
    <w:p w14:paraId="32EC4663" w14:textId="77777777" w:rsidR="002E3F58" w:rsidRDefault="002E3F58" w:rsidP="002E3F58">
      <w:pPr>
        <w:pStyle w:val="Heading2"/>
      </w:pPr>
    </w:p>
    <w:p w14:paraId="17A1001F" w14:textId="31C6CE7C" w:rsidR="002E3F58" w:rsidRDefault="002E3F58" w:rsidP="002E3F58">
      <w:pPr>
        <w:pStyle w:val="Heading2"/>
      </w:pPr>
      <w:bookmarkStart w:id="19" w:name="_Toc21785178"/>
      <w:r>
        <w:t>Mission Statement</w:t>
      </w:r>
      <w:bookmarkEnd w:id="19"/>
    </w:p>
    <w:p w14:paraId="57BAE1FD" w14:textId="1D718E1D" w:rsidR="002E3F58" w:rsidRDefault="002E3F58" w:rsidP="002E3F58">
      <w:pPr>
        <w:rPr>
          <w:i/>
          <w:iCs/>
        </w:rPr>
      </w:pPr>
      <w:r w:rsidRPr="00E2387E">
        <w:rPr>
          <w:i/>
          <w:iCs/>
        </w:rPr>
        <w:t>PICES promotes and coordinates marine research to advance scientific knowledge through the collection and exchange of information and data on the North Pacific</w:t>
      </w:r>
      <w:r w:rsidRPr="00E2387E">
        <w:rPr>
          <w:rFonts w:ascii="MS Gothic" w:eastAsia="MS Gothic" w:hAnsi="MS Gothic" w:cs="MS Gothic" w:hint="eastAsia"/>
          <w:i/>
          <w:iCs/>
        </w:rPr>
        <w:t> </w:t>
      </w:r>
      <w:r w:rsidRPr="00E2387E">
        <w:rPr>
          <w:i/>
          <w:iCs/>
        </w:rPr>
        <w:t>Ocean and ecosystems by conducting research on the status and trends of the ocean environment and its interactions with human activities and atmospheric processes. PICES coordinates science to assess the future state of ecosystems as influenced by climate variability and change and human activities.</w:t>
      </w:r>
      <w:r w:rsidR="00E2387E" w:rsidRPr="00E2387E">
        <w:rPr>
          <w:i/>
          <w:iCs/>
        </w:rPr>
        <w:t xml:space="preserve"> </w:t>
      </w:r>
    </w:p>
    <w:p w14:paraId="2865B98A" w14:textId="14E53668" w:rsidR="00E2387E" w:rsidRPr="00E2387E" w:rsidRDefault="00E2387E" w:rsidP="002E3F58">
      <w:pPr>
        <w:rPr>
          <w:u w:val="single"/>
        </w:rPr>
      </w:pPr>
      <w:r w:rsidRPr="00E2387E">
        <w:rPr>
          <w:u w:val="single"/>
        </w:rPr>
        <w:t>PICES</w:t>
      </w:r>
    </w:p>
    <w:p w14:paraId="4E48903E" w14:textId="77777777" w:rsidR="002E3F58" w:rsidRDefault="002E3F58" w:rsidP="002E3F58">
      <w:pPr>
        <w:pStyle w:val="ListParagraph"/>
        <w:numPr>
          <w:ilvl w:val="0"/>
          <w:numId w:val="13"/>
        </w:numPr>
      </w:pPr>
      <w:r>
        <w:t>Provides vision and leadership on scientific issues and identifies research</w:t>
      </w:r>
    </w:p>
    <w:p w14:paraId="50D27689" w14:textId="77777777" w:rsidR="002E3F58" w:rsidRDefault="002E3F58" w:rsidP="00E2387E">
      <w:pPr>
        <w:pStyle w:val="ListParagraph"/>
      </w:pPr>
      <w:r>
        <w:t>priorities and appropriate approaches for their solution;</w:t>
      </w:r>
    </w:p>
    <w:p w14:paraId="351A41B5" w14:textId="77777777" w:rsidR="002E3F58" w:rsidRDefault="002E3F58" w:rsidP="002E3F58">
      <w:pPr>
        <w:pStyle w:val="ListParagraph"/>
        <w:numPr>
          <w:ilvl w:val="0"/>
          <w:numId w:val="13"/>
        </w:numPr>
      </w:pPr>
      <w:r>
        <w:t>Plans, coordinates, and implements integrated, interdisciplinary research programs and related activities to be undertaken through the national efforts of the member countries;</w:t>
      </w:r>
    </w:p>
    <w:p w14:paraId="4B5791B9" w14:textId="77777777" w:rsidR="002E3F58" w:rsidRDefault="002E3F58" w:rsidP="002E3F58">
      <w:pPr>
        <w:pStyle w:val="ListParagraph"/>
        <w:numPr>
          <w:ilvl w:val="0"/>
          <w:numId w:val="13"/>
        </w:numPr>
      </w:pPr>
      <w:r>
        <w:lastRenderedPageBreak/>
        <w:t>Promotes the collection and exchange of data and information related to marine scientific research;</w:t>
      </w:r>
    </w:p>
    <w:p w14:paraId="797E3F4B" w14:textId="77777777" w:rsidR="002E3F58" w:rsidRDefault="002E3F58" w:rsidP="002E3F58">
      <w:pPr>
        <w:pStyle w:val="ListParagraph"/>
        <w:numPr>
          <w:ilvl w:val="0"/>
          <w:numId w:val="13"/>
        </w:numPr>
      </w:pPr>
      <w:r>
        <w:t>Assesses ecosystem status and trends and projects future changes;</w:t>
      </w:r>
    </w:p>
    <w:p w14:paraId="7B4F1F52" w14:textId="77777777" w:rsidR="002E3F58" w:rsidRDefault="002E3F58" w:rsidP="002E3F58">
      <w:pPr>
        <w:pStyle w:val="ListParagraph"/>
        <w:numPr>
          <w:ilvl w:val="0"/>
          <w:numId w:val="13"/>
        </w:numPr>
      </w:pPr>
      <w:r>
        <w:t>Synthesizes scientific information and makes it available to a broad user community and the public;</w:t>
      </w:r>
    </w:p>
    <w:p w14:paraId="25718F64" w14:textId="77777777" w:rsidR="002E3F58" w:rsidRDefault="002E3F58" w:rsidP="002E3F58">
      <w:pPr>
        <w:pStyle w:val="ListParagraph"/>
        <w:numPr>
          <w:ilvl w:val="0"/>
          <w:numId w:val="13"/>
        </w:numPr>
      </w:pPr>
      <w:r>
        <w:t>Responds to requests from the member countries and other organizations to provide advice on scientific issues;</w:t>
      </w:r>
    </w:p>
    <w:p w14:paraId="1096B9E3" w14:textId="77777777" w:rsidR="002E3F58" w:rsidRDefault="002E3F58" w:rsidP="002E3F58">
      <w:pPr>
        <w:pStyle w:val="ListParagraph"/>
        <w:numPr>
          <w:ilvl w:val="0"/>
          <w:numId w:val="13"/>
        </w:numPr>
      </w:pPr>
      <w:r>
        <w:t>Develops capacity within the scientific communities of the member countries; and</w:t>
      </w:r>
    </w:p>
    <w:p w14:paraId="6A577874" w14:textId="0165E2AE" w:rsidR="002E3F58" w:rsidRDefault="002E3F58" w:rsidP="002E3F58">
      <w:pPr>
        <w:pStyle w:val="ListParagraph"/>
        <w:numPr>
          <w:ilvl w:val="0"/>
          <w:numId w:val="13"/>
        </w:numPr>
      </w:pPr>
      <w:r>
        <w:t>Fosters partnerships with other organizations and programs that share a common interest.</w:t>
      </w:r>
    </w:p>
    <w:p w14:paraId="320F7FEB" w14:textId="17AB3018" w:rsidR="002E3F58" w:rsidRDefault="002E3F58" w:rsidP="002E3F58"/>
    <w:p w14:paraId="10DBB30E" w14:textId="5239505C" w:rsidR="002E3F58" w:rsidRDefault="002E3F58" w:rsidP="002E3F58">
      <w:pPr>
        <w:pStyle w:val="Heading2"/>
      </w:pPr>
      <w:bookmarkStart w:id="20" w:name="_Toc21785179"/>
      <w:r>
        <w:t>Goal 1: Foster collaboration among scientists within PICES and with other multinational organizations</w:t>
      </w:r>
      <w:bookmarkEnd w:id="20"/>
      <w:r>
        <w:t xml:space="preserve"> </w:t>
      </w:r>
    </w:p>
    <w:p w14:paraId="5770D92E" w14:textId="77777777" w:rsidR="002E3F58" w:rsidRPr="00DE46EA" w:rsidRDefault="002E3F58" w:rsidP="002E3F58">
      <w:pPr>
        <w:rPr>
          <w:i/>
          <w:iCs/>
        </w:rPr>
      </w:pPr>
      <w:r w:rsidRPr="00DE46EA">
        <w:rPr>
          <w:i/>
          <w:iCs/>
        </w:rPr>
        <w:t xml:space="preserve">Collaboration, coordination, and communication lies at the heart of creating scientific knowledge and using it effectively. PICES facilitates multi-national collaborative networks of scientific organizations and programs that have shared goals by carrying out joint activities and exchanges. PICES also provides venues, organizes activities and develops procedures that facilitate the formation of new collaborations and maintenance of existing productive partnerships. </w:t>
      </w:r>
    </w:p>
    <w:p w14:paraId="6554D871" w14:textId="77777777" w:rsidR="002E3F58" w:rsidRDefault="002E3F58" w:rsidP="002E3F58"/>
    <w:p w14:paraId="42663AEC" w14:textId="761A2D9D" w:rsidR="002E3F58" w:rsidRDefault="002E3F58" w:rsidP="002E3F58">
      <w:pPr>
        <w:pStyle w:val="Heading2"/>
      </w:pPr>
      <w:bookmarkStart w:id="21" w:name="_Toc21785180"/>
      <w:r>
        <w:t>Goal 2: Understand the status and trends, vulnerability and resilience, of marine ecosystems</w:t>
      </w:r>
      <w:bookmarkEnd w:id="21"/>
      <w:r>
        <w:t xml:space="preserve"> </w:t>
      </w:r>
    </w:p>
    <w:p w14:paraId="66EF4AC5" w14:textId="54436677" w:rsidR="002E3F58" w:rsidRPr="00DE46EA" w:rsidRDefault="002E3F58" w:rsidP="002E3F58">
      <w:pPr>
        <w:rPr>
          <w:i/>
          <w:iCs/>
        </w:rPr>
      </w:pPr>
      <w:r w:rsidRPr="00DE46EA">
        <w:rPr>
          <w:i/>
          <w:iCs/>
        </w:rPr>
        <w:t xml:space="preserve">PICES periodically assesses the status and trends in North Pacific marine ecosystems and improves assessment of the vulnerability and resilience of ecosystems to pressures from climate and human activities. Scientific activities of PICES are dedicated to understanding and quantifying the physical, chemical, and biological processes of North Pacific ecosystems, which underlie these assessment capabilities. </w:t>
      </w:r>
    </w:p>
    <w:p w14:paraId="38BED785" w14:textId="2EB34D6A" w:rsidR="00DE46EA" w:rsidRDefault="00DE46EA" w:rsidP="002E3F58"/>
    <w:p w14:paraId="791A768A" w14:textId="0300635C" w:rsidR="002E3F58" w:rsidRDefault="002E3F58" w:rsidP="002E3F58">
      <w:pPr>
        <w:pStyle w:val="Heading2"/>
      </w:pPr>
      <w:bookmarkStart w:id="22" w:name="_Toc21785181"/>
      <w:r>
        <w:t>Goal 3: Understand and quantify how marine ecosystems respond to natural forcing and human activities</w:t>
      </w:r>
      <w:bookmarkEnd w:id="22"/>
      <w:r>
        <w:t xml:space="preserve"> </w:t>
      </w:r>
    </w:p>
    <w:p w14:paraId="074286B8" w14:textId="77777777" w:rsidR="002E3F58" w:rsidRPr="00DE46EA" w:rsidRDefault="002E3F58" w:rsidP="002E3F58">
      <w:pPr>
        <w:rPr>
          <w:i/>
          <w:iCs/>
        </w:rPr>
      </w:pPr>
      <w:r w:rsidRPr="00DE46EA">
        <w:rPr>
          <w:i/>
          <w:iCs/>
        </w:rPr>
        <w:t xml:space="preserve">The North Pacific is dynamic and produces surprising climatic and biological events. PICES is prepared to respond to such events (e.g., El Nino/La Nina, Pacific Decadal Oscillation) and adapt its research strategy to gain insights from regional and global events. Natural processes, such as climate variability and extreme weather, also affect people and where </w:t>
      </w:r>
      <w:r w:rsidRPr="00DE46EA">
        <w:rPr>
          <w:i/>
          <w:iCs/>
        </w:rPr>
        <w:lastRenderedPageBreak/>
        <w:t xml:space="preserve">they live, and in turn human activities impact marine ecosystems. PICES improves our understanding of how climate variability and change, catastrophic events, and anthropogenic stressors impact coastal and offshore regions. </w:t>
      </w:r>
    </w:p>
    <w:p w14:paraId="65921998" w14:textId="77777777" w:rsidR="002E3F58" w:rsidRDefault="002E3F58" w:rsidP="002E3F58"/>
    <w:p w14:paraId="7A0125C8" w14:textId="40F08103" w:rsidR="002E3F58" w:rsidRDefault="002E3F58" w:rsidP="002E3F58">
      <w:pPr>
        <w:pStyle w:val="Heading2"/>
      </w:pPr>
      <w:bookmarkStart w:id="23" w:name="_Toc21785182"/>
      <w:r>
        <w:t>Goal 4: Advance methods and tools</w:t>
      </w:r>
      <w:bookmarkEnd w:id="23"/>
      <w:r>
        <w:t xml:space="preserve"> </w:t>
      </w:r>
    </w:p>
    <w:p w14:paraId="19136930" w14:textId="77777777" w:rsidR="002E3F58" w:rsidRPr="00DE46EA" w:rsidRDefault="002E3F58" w:rsidP="002E3F58">
      <w:pPr>
        <w:rPr>
          <w:i/>
          <w:iCs/>
        </w:rPr>
      </w:pPr>
      <w:r w:rsidRPr="00DE46EA">
        <w:rPr>
          <w:i/>
          <w:iCs/>
        </w:rPr>
        <w:t xml:space="preserve">Marine ecosystem predictability associated with climate-driven processes is the foundation for providing improved advice for science-driven </w:t>
      </w:r>
      <w:proofErr w:type="gramStart"/>
      <w:r w:rsidRPr="00DE46EA">
        <w:rPr>
          <w:i/>
          <w:iCs/>
        </w:rPr>
        <w:t>ecosystem based</w:t>
      </w:r>
      <w:proofErr w:type="gramEnd"/>
      <w:r w:rsidRPr="00DE46EA">
        <w:rPr>
          <w:i/>
          <w:iCs/>
        </w:rPr>
        <w:t xml:space="preserve"> management. PICES builds on the knowledge of the mechanisms of Pacific climate, regional modeling advances, and ecosystem indicators development to improve climate and ecosystem predictions focusing on seasonal to decadal predictions and to identify and quantify the prediction skill. </w:t>
      </w:r>
    </w:p>
    <w:p w14:paraId="089A7AE1" w14:textId="77777777" w:rsidR="002E3F58" w:rsidRDefault="002E3F58" w:rsidP="002E3F58"/>
    <w:p w14:paraId="41EA1D55" w14:textId="2968AD7B" w:rsidR="002E3F58" w:rsidRDefault="002E3F58" w:rsidP="002E3F58">
      <w:pPr>
        <w:pStyle w:val="Heading2"/>
      </w:pPr>
      <w:bookmarkStart w:id="24" w:name="_Toc21785183"/>
      <w:r>
        <w:t>Goal 5: Provide relevant scientific information pertinent to North Pacific ecosystems that is timely and broadly accessible</w:t>
      </w:r>
      <w:bookmarkEnd w:id="24"/>
      <w:r>
        <w:t xml:space="preserve"> </w:t>
      </w:r>
    </w:p>
    <w:p w14:paraId="4D742EDA" w14:textId="77777777" w:rsidR="002E3F58" w:rsidRPr="00DE46EA" w:rsidRDefault="002E3F58" w:rsidP="002E3F58">
      <w:pPr>
        <w:rPr>
          <w:i/>
          <w:iCs/>
        </w:rPr>
      </w:pPr>
      <w:r w:rsidRPr="00DE46EA">
        <w:rPr>
          <w:i/>
          <w:iCs/>
        </w:rPr>
        <w:t>PICES provides periodic products on the current and future state of North Pacific ecosystems, develops reports addressing critical and emerging issues and communicates the results of its scientific activities. PICES science is disseminated broadly, through</w:t>
      </w:r>
      <w:r w:rsidRPr="00DE46EA">
        <w:rPr>
          <w:rFonts w:ascii="MS Gothic" w:eastAsia="MS Gothic" w:hAnsi="MS Gothic" w:cs="MS Gothic" w:hint="eastAsia"/>
          <w:i/>
          <w:iCs/>
        </w:rPr>
        <w:t> </w:t>
      </w:r>
      <w:r w:rsidRPr="00DE46EA">
        <w:rPr>
          <w:i/>
          <w:iCs/>
        </w:rPr>
        <w:t xml:space="preserve">high quality publications, the PICES web page and other electronic media, and through production of outreach materials. PICES engages user communities from the early stage of product development through to dissemination of the final product to increase their effectiveness. </w:t>
      </w:r>
    </w:p>
    <w:p w14:paraId="7608DB04" w14:textId="77777777" w:rsidR="002E3F58" w:rsidRDefault="002E3F58" w:rsidP="002E3F58"/>
    <w:p w14:paraId="2743DA42" w14:textId="4CC71B18" w:rsidR="002E3F58" w:rsidRDefault="002E3F58" w:rsidP="002E3F58">
      <w:pPr>
        <w:pStyle w:val="Heading2"/>
      </w:pPr>
      <w:bookmarkStart w:id="25" w:name="_Toc21785184"/>
      <w:r>
        <w:t>Goal 6: Engage with early career scientists to sustain a vibrant and cutting edge PICES scientific community</w:t>
      </w:r>
      <w:bookmarkEnd w:id="25"/>
      <w:r>
        <w:t xml:space="preserve"> </w:t>
      </w:r>
    </w:p>
    <w:p w14:paraId="5ED2041F" w14:textId="57E465F6" w:rsidR="002E3F58" w:rsidRPr="00DE46EA" w:rsidRDefault="002E3F58" w:rsidP="005E0002">
      <w:pPr>
        <w:rPr>
          <w:i/>
          <w:iCs/>
        </w:rPr>
      </w:pPr>
      <w:r w:rsidRPr="00DE46EA">
        <w:rPr>
          <w:i/>
          <w:iCs/>
        </w:rPr>
        <w:t xml:space="preserve">PICES actively encourages the involvement of young scientists in PICES activities and supports opportunities to engage early- and mid-career scientists from other international organizations and non-member countries to foster collaboration. Cooperative programs that are developed by PICES also facilitate capacity building and make it possible for scientists and institutions from all member countries to benefit from the exchange of information and methods and provide education and training opportunities. </w:t>
      </w:r>
    </w:p>
    <w:p w14:paraId="7EEAB610" w14:textId="41ABA4D9" w:rsidR="005E0002" w:rsidRPr="00181FE2" w:rsidRDefault="005E0002" w:rsidP="005E0002">
      <w:pPr>
        <w:pStyle w:val="Heading1"/>
      </w:pPr>
      <w:bookmarkStart w:id="26" w:name="_Hlk21782169"/>
      <w:bookmarkStart w:id="27" w:name="_Toc21785185"/>
      <w:bookmarkEnd w:id="15"/>
      <w:proofErr w:type="spellStart"/>
      <w:r w:rsidRPr="00181FE2">
        <w:t>ExGs</w:t>
      </w:r>
      <w:proofErr w:type="spellEnd"/>
      <w:r w:rsidRPr="00181FE2">
        <w:t xml:space="preserve"> Progress Reports and </w:t>
      </w:r>
      <w:r>
        <w:t>F</w:t>
      </w:r>
      <w:r w:rsidRPr="00181FE2">
        <w:t xml:space="preserve">uture </w:t>
      </w:r>
      <w:r>
        <w:t>P</w:t>
      </w:r>
      <w:r w:rsidRPr="00181FE2">
        <w:t>lans</w:t>
      </w:r>
      <w:bookmarkEnd w:id="27"/>
    </w:p>
    <w:p w14:paraId="58791FCF" w14:textId="39C626E9" w:rsidR="005E0002" w:rsidRPr="005E0002" w:rsidRDefault="005E0002" w:rsidP="005E0002">
      <w:pPr>
        <w:pStyle w:val="Heading2"/>
      </w:pPr>
      <w:bookmarkStart w:id="28" w:name="_Toc21785186"/>
      <w:bookmarkEnd w:id="26"/>
      <w:r w:rsidRPr="00181FE2">
        <w:t>S-CCME: Joint PICES/ICES Section on Climate Change Effects on Marine Ecosystems (Jan 2012-2017)</w:t>
      </w:r>
      <w:bookmarkEnd w:id="28"/>
    </w:p>
    <w:p w14:paraId="6E8ACE5A" w14:textId="77777777" w:rsidR="005E0002" w:rsidRPr="00181FE2" w:rsidRDefault="005E0002" w:rsidP="005E0002">
      <w:pPr>
        <w:pStyle w:val="Heading2"/>
      </w:pPr>
      <w:bookmarkStart w:id="29" w:name="_Toc21785187"/>
      <w:r w:rsidRPr="00181FE2">
        <w:t>S-CC: Section on Carbon and Climate (Oct 2003 – 2016, still continuing)</w:t>
      </w:r>
      <w:bookmarkEnd w:id="29"/>
    </w:p>
    <w:p w14:paraId="5E1B384C" w14:textId="77777777" w:rsidR="005E0002" w:rsidRPr="00181FE2" w:rsidRDefault="005E0002" w:rsidP="005E0002">
      <w:pPr>
        <w:pStyle w:val="Heading2"/>
      </w:pPr>
      <w:bookmarkStart w:id="30" w:name="_Toc21785188"/>
      <w:r w:rsidRPr="00181FE2">
        <w:lastRenderedPageBreak/>
        <w:t xml:space="preserve">WG 38: Working Group on Mesoscale and </w:t>
      </w:r>
      <w:proofErr w:type="spellStart"/>
      <w:r w:rsidRPr="00181FE2">
        <w:t>Submesoscale</w:t>
      </w:r>
      <w:proofErr w:type="spellEnd"/>
      <w:r w:rsidRPr="00181FE2">
        <w:t xml:space="preserve"> Processes (Nov 2016 - Oct 2019)</w:t>
      </w:r>
      <w:bookmarkEnd w:id="30"/>
    </w:p>
    <w:p w14:paraId="554BA123" w14:textId="77777777" w:rsidR="005E0002" w:rsidRPr="00181FE2" w:rsidRDefault="005E0002" w:rsidP="005E0002">
      <w:pPr>
        <w:pStyle w:val="Heading2"/>
      </w:pPr>
      <w:bookmarkStart w:id="31" w:name="_Toc21785189"/>
      <w:r w:rsidRPr="00181FE2">
        <w:t>WG 40: Working Group on Climate and Ecosystem Predictability (Jul 2017 - Oct 2020)</w:t>
      </w:r>
      <w:bookmarkEnd w:id="31"/>
      <w:r w:rsidRPr="00181FE2">
        <w:t xml:space="preserve"> </w:t>
      </w:r>
    </w:p>
    <w:p w14:paraId="51719A46" w14:textId="77777777" w:rsidR="005E0002" w:rsidRPr="00181FE2" w:rsidRDefault="005E0002" w:rsidP="005E0002">
      <w:pPr>
        <w:pStyle w:val="Heading2"/>
      </w:pPr>
      <w:bookmarkStart w:id="32" w:name="_Toc21785190"/>
      <w:r w:rsidRPr="00181FE2">
        <w:t>AP-CREAMS: Advisory Panel for a CREAMS/PICES Program in East Asian Marginal Seas (Oct 2015 - Oct 2019)</w:t>
      </w:r>
      <w:bookmarkEnd w:id="32"/>
    </w:p>
    <w:p w14:paraId="21B2DE7B" w14:textId="52BDA0F0" w:rsidR="005E0002" w:rsidRDefault="005E0002" w:rsidP="005E0002">
      <w:pPr>
        <w:pStyle w:val="Heading1"/>
      </w:pPr>
      <w:bookmarkStart w:id="33" w:name="_Toc21785191"/>
      <w:r>
        <w:t xml:space="preserve">Updates from </w:t>
      </w:r>
      <w:r w:rsidRPr="00181FE2">
        <w:t xml:space="preserve">FUTURE </w:t>
      </w:r>
      <w:r w:rsidR="00412B1F">
        <w:t>SSC</w:t>
      </w:r>
      <w:bookmarkEnd w:id="33"/>
    </w:p>
    <w:p w14:paraId="6866F95C" w14:textId="22C90E08" w:rsidR="005E0002" w:rsidRPr="005E0002" w:rsidRDefault="005E0002" w:rsidP="005E0002">
      <w:pPr>
        <w:pStyle w:val="Heading1"/>
      </w:pPr>
      <w:bookmarkStart w:id="34" w:name="_Toc21785192"/>
      <w:r>
        <w:t xml:space="preserve">Updates and Q&amp;A </w:t>
      </w:r>
      <w:r w:rsidRPr="00181FE2">
        <w:t>NPESR - North Pacific Ecosystem Status Report</w:t>
      </w:r>
      <w:bookmarkEnd w:id="34"/>
      <w:r w:rsidRPr="00181FE2">
        <w:t xml:space="preserve"> </w:t>
      </w:r>
    </w:p>
    <w:p w14:paraId="0E4F4CD9" w14:textId="1418A369" w:rsidR="005E0002" w:rsidRDefault="005E0002" w:rsidP="005E0002">
      <w:pPr>
        <w:pStyle w:val="Heading1"/>
      </w:pPr>
      <w:bookmarkStart w:id="35" w:name="_Toc21785193"/>
      <w:r w:rsidRPr="00181FE2">
        <w:t xml:space="preserve">New Proposals </w:t>
      </w:r>
      <w:r>
        <w:t>and Funding Requests (</w:t>
      </w:r>
      <w:proofErr w:type="spellStart"/>
      <w:r w:rsidRPr="00181FE2">
        <w:t>ExGs</w:t>
      </w:r>
      <w:proofErr w:type="spellEnd"/>
      <w:r w:rsidRPr="00181FE2">
        <w:t xml:space="preserve">, </w:t>
      </w:r>
      <w:r>
        <w:t>M</w:t>
      </w:r>
      <w:r w:rsidRPr="00181FE2">
        <w:t xml:space="preserve">eetings, </w:t>
      </w:r>
      <w:r>
        <w:t>W</w:t>
      </w:r>
      <w:r w:rsidRPr="00181FE2">
        <w:t>orkshops</w:t>
      </w:r>
      <w:r>
        <w:t>)</w:t>
      </w:r>
      <w:bookmarkEnd w:id="35"/>
    </w:p>
    <w:p w14:paraId="1041A9EC" w14:textId="5F2E506F" w:rsidR="002634CB" w:rsidRDefault="002634CB" w:rsidP="002634CB">
      <w:pPr>
        <w:pStyle w:val="Heading2"/>
      </w:pPr>
      <w:bookmarkStart w:id="36" w:name="_Toc21785194"/>
      <w:r>
        <w:t xml:space="preserve">Topic Session Proposal PICES 2020: </w:t>
      </w:r>
      <w:r>
        <w:t>Global warming patterns and multiscale</w:t>
      </w:r>
      <w:r>
        <w:t xml:space="preserve"> </w:t>
      </w:r>
      <w:r>
        <w:t>climate variability in the North Pacific</w:t>
      </w:r>
      <w:r>
        <w:t xml:space="preserve">, by </w:t>
      </w:r>
      <w:r w:rsidRPr="002634CB">
        <w:t>Jian Ma</w:t>
      </w:r>
      <w:bookmarkEnd w:id="36"/>
    </w:p>
    <w:p w14:paraId="6A78BDEA" w14:textId="0A00E3C2" w:rsidR="002634CB" w:rsidRPr="002634CB" w:rsidRDefault="002634CB" w:rsidP="002634CB">
      <w:pPr>
        <w:pStyle w:val="Heading2"/>
      </w:pPr>
      <w:bookmarkStart w:id="37" w:name="_Toc21785195"/>
      <w:r>
        <w:t xml:space="preserve">US CLIVAR Workshop Sponsorship request: </w:t>
      </w:r>
      <w:r w:rsidRPr="002634CB">
        <w:t xml:space="preserve">Prospects for Multi-year Climate Predictability and </w:t>
      </w:r>
      <w:proofErr w:type="gramStart"/>
      <w:r w:rsidRPr="002634CB">
        <w:t>Societally-relevant</w:t>
      </w:r>
      <w:proofErr w:type="gramEnd"/>
      <w:r w:rsidRPr="002634CB">
        <w:t xml:space="preserve"> Climate Predictions</w:t>
      </w:r>
      <w:r>
        <w:t>, by Matt Newman</w:t>
      </w:r>
      <w:bookmarkEnd w:id="37"/>
    </w:p>
    <w:p w14:paraId="2BE42FFE" w14:textId="17F81A3C" w:rsidR="005E0002" w:rsidRPr="00181FE2" w:rsidRDefault="005E0002" w:rsidP="005E0002">
      <w:pPr>
        <w:pStyle w:val="Heading1"/>
      </w:pPr>
      <w:bookmarkStart w:id="38" w:name="_Toc21785196"/>
      <w:r w:rsidRPr="00181FE2">
        <w:t>Ranking of PICES 2019 proposals (</w:t>
      </w:r>
      <w:r>
        <w:t>Sessions, Workshops, Intersessional</w:t>
      </w:r>
      <w:r w:rsidRPr="00181FE2">
        <w:t>)</w:t>
      </w:r>
      <w:bookmarkEnd w:id="38"/>
    </w:p>
    <w:p w14:paraId="4056F7A2" w14:textId="77777777" w:rsidR="00583FC2" w:rsidRDefault="00583FC2" w:rsidP="001E550F">
      <w:pPr>
        <w:pStyle w:val="Heading1"/>
      </w:pPr>
    </w:p>
    <w:p w14:paraId="7DDE51C2" w14:textId="77777777" w:rsidR="00583FC2" w:rsidRDefault="00583FC2" w:rsidP="001E550F">
      <w:pPr>
        <w:pStyle w:val="Heading1"/>
      </w:pPr>
    </w:p>
    <w:p w14:paraId="79076A9F" w14:textId="77777777" w:rsidR="006D2E11" w:rsidRDefault="006D2E11">
      <w:pPr>
        <w:spacing w:after="0" w:line="240" w:lineRule="auto"/>
        <w:rPr>
          <w:b/>
          <w:color w:val="0070C0"/>
          <w:sz w:val="28"/>
        </w:rPr>
      </w:pPr>
      <w:r>
        <w:br w:type="page"/>
      </w:r>
    </w:p>
    <w:p w14:paraId="5394F6A7" w14:textId="557B5F64" w:rsidR="001E550F" w:rsidRPr="00B54A2A" w:rsidRDefault="001E550F" w:rsidP="001E550F">
      <w:pPr>
        <w:pStyle w:val="Heading1"/>
      </w:pPr>
      <w:bookmarkStart w:id="39" w:name="_Toc21785197"/>
      <w:r>
        <w:lastRenderedPageBreak/>
        <w:t>Appendix I:</w:t>
      </w:r>
      <w:bookmarkEnd w:id="13"/>
      <w:bookmarkEnd w:id="14"/>
      <w:r>
        <w:t xml:space="preserve"> </w:t>
      </w:r>
      <w:r w:rsidRPr="00B54A2A">
        <w:t>POC Membership status</w:t>
      </w:r>
      <w:bookmarkEnd w:id="39"/>
    </w:p>
    <w:p w14:paraId="14C7507E" w14:textId="6E4430D0" w:rsidR="001E550F" w:rsidRPr="00B54A2A" w:rsidRDefault="001E550F" w:rsidP="001E550F">
      <w:bookmarkStart w:id="40" w:name="OLE_LINK84"/>
      <w:bookmarkStart w:id="41" w:name="OLE_LINK85"/>
      <w:r w:rsidRPr="009F2D68">
        <w:rPr>
          <w:b/>
        </w:rPr>
        <w:t>Canada</w:t>
      </w:r>
      <w:r w:rsidRPr="00B54A2A">
        <w:t xml:space="preserve">: James Christian, Michael Foreman (vice-chair), Jennifer Jackson </w:t>
      </w:r>
    </w:p>
    <w:p w14:paraId="3D67B3DC" w14:textId="77777777" w:rsidR="001E550F" w:rsidRPr="00B54A2A" w:rsidRDefault="001E550F" w:rsidP="001E550F">
      <w:r w:rsidRPr="009F2D68">
        <w:rPr>
          <w:b/>
        </w:rPr>
        <w:t>China</w:t>
      </w:r>
      <w:r w:rsidRPr="00B54A2A">
        <w:t xml:space="preserve">: </w:t>
      </w:r>
      <w:proofErr w:type="spellStart"/>
      <w:r w:rsidRPr="00B54A2A">
        <w:t>Fangli</w:t>
      </w:r>
      <w:proofErr w:type="spellEnd"/>
      <w:r w:rsidRPr="00B54A2A">
        <w:t xml:space="preserve"> </w:t>
      </w:r>
      <w:proofErr w:type="spellStart"/>
      <w:r w:rsidRPr="00B54A2A">
        <w:t>Qiao</w:t>
      </w:r>
      <w:proofErr w:type="spellEnd"/>
      <w:r w:rsidRPr="00B54A2A">
        <w:t>, Fan Wang, Lei Zhou</w:t>
      </w:r>
    </w:p>
    <w:p w14:paraId="4E6BE0B4" w14:textId="77777777" w:rsidR="001E550F" w:rsidRPr="00B54A2A" w:rsidRDefault="001E550F" w:rsidP="001E550F">
      <w:r w:rsidRPr="009F2D68">
        <w:rPr>
          <w:b/>
        </w:rPr>
        <w:t>Japan</w:t>
      </w:r>
      <w:r w:rsidRPr="00B54A2A">
        <w:t>: Daisuke Hasegawa, Shin-</w:t>
      </w:r>
      <w:proofErr w:type="spellStart"/>
      <w:r w:rsidRPr="00B54A2A">
        <w:t>ichi</w:t>
      </w:r>
      <w:proofErr w:type="spellEnd"/>
      <w:r w:rsidRPr="00B54A2A">
        <w:t xml:space="preserve"> Ito, </w:t>
      </w:r>
      <w:proofErr w:type="spellStart"/>
      <w:r w:rsidRPr="00B54A2A">
        <w:t>Hiromichi</w:t>
      </w:r>
      <w:proofErr w:type="spellEnd"/>
      <w:r w:rsidRPr="00B54A2A">
        <w:t xml:space="preserve"> Ueno</w:t>
      </w:r>
    </w:p>
    <w:p w14:paraId="1B9834CE" w14:textId="23A0E37E" w:rsidR="001E550F" w:rsidRPr="00B54A2A" w:rsidRDefault="001E550F" w:rsidP="001E550F">
      <w:r w:rsidRPr="009F2D68">
        <w:rPr>
          <w:b/>
        </w:rPr>
        <w:t>Korea</w:t>
      </w:r>
      <w:r w:rsidRPr="00B54A2A">
        <w:t xml:space="preserve">: </w:t>
      </w:r>
      <w:proofErr w:type="spellStart"/>
      <w:proofErr w:type="gramStart"/>
      <w:r w:rsidR="008951D6" w:rsidRPr="008951D6">
        <w:t>SungHyun</w:t>
      </w:r>
      <w:proofErr w:type="spellEnd"/>
      <w:r w:rsidR="008951D6" w:rsidRPr="008951D6">
        <w:t>  Nam</w:t>
      </w:r>
      <w:proofErr w:type="gramEnd"/>
      <w:r w:rsidRPr="00B54A2A">
        <w:t xml:space="preserve">, Chan </w:t>
      </w:r>
      <w:proofErr w:type="spellStart"/>
      <w:r w:rsidRPr="00B54A2A">
        <w:t>Joo</w:t>
      </w:r>
      <w:proofErr w:type="spellEnd"/>
      <w:r w:rsidRPr="00B54A2A">
        <w:t xml:space="preserve"> Jang, </w:t>
      </w:r>
      <w:proofErr w:type="spellStart"/>
      <w:r w:rsidRPr="00B54A2A">
        <w:t>Hee</w:t>
      </w:r>
      <w:proofErr w:type="spellEnd"/>
      <w:r w:rsidRPr="00B54A2A">
        <w:t xml:space="preserve">-Dong </w:t>
      </w:r>
      <w:proofErr w:type="spellStart"/>
      <w:r w:rsidRPr="00B54A2A">
        <w:t>Jeong</w:t>
      </w:r>
      <w:proofErr w:type="spellEnd"/>
    </w:p>
    <w:p w14:paraId="392E8D64" w14:textId="77777777" w:rsidR="001E550F" w:rsidRPr="00B54A2A" w:rsidRDefault="001E550F" w:rsidP="001E550F">
      <w:r w:rsidRPr="009F2D68">
        <w:rPr>
          <w:b/>
        </w:rPr>
        <w:t>Russia</w:t>
      </w:r>
      <w:r w:rsidRPr="00B54A2A">
        <w:t xml:space="preserve">: Vyacheslav </w:t>
      </w:r>
      <w:proofErr w:type="spellStart"/>
      <w:r w:rsidRPr="00B54A2A">
        <w:t>Lobanov</w:t>
      </w:r>
      <w:proofErr w:type="spellEnd"/>
      <w:r w:rsidRPr="00B54A2A">
        <w:t xml:space="preserve">, Elena </w:t>
      </w:r>
      <w:proofErr w:type="spellStart"/>
      <w:r w:rsidRPr="00B54A2A">
        <w:t>Ustinova</w:t>
      </w:r>
      <w:proofErr w:type="spellEnd"/>
      <w:r w:rsidRPr="00B54A2A">
        <w:t xml:space="preserve">, </w:t>
      </w:r>
      <w:proofErr w:type="spellStart"/>
      <w:r w:rsidRPr="00B54A2A">
        <w:t>Yury</w:t>
      </w:r>
      <w:proofErr w:type="spellEnd"/>
      <w:r w:rsidRPr="00B54A2A">
        <w:t xml:space="preserve"> </w:t>
      </w:r>
      <w:proofErr w:type="spellStart"/>
      <w:r w:rsidRPr="00B54A2A">
        <w:t>Zuenko</w:t>
      </w:r>
      <w:proofErr w:type="spellEnd"/>
      <w:r w:rsidRPr="00B54A2A">
        <w:t xml:space="preserve"> (Vice Chair)</w:t>
      </w:r>
    </w:p>
    <w:p w14:paraId="49F304E7" w14:textId="77777777" w:rsidR="001E550F" w:rsidRDefault="001E550F" w:rsidP="001E550F">
      <w:r w:rsidRPr="009F2D68">
        <w:rPr>
          <w:b/>
        </w:rPr>
        <w:t>USA</w:t>
      </w:r>
      <w:r w:rsidRPr="00B54A2A">
        <w:t xml:space="preserve">: Steven </w:t>
      </w:r>
      <w:proofErr w:type="spellStart"/>
      <w:r w:rsidRPr="00B54A2A">
        <w:t>Bograd</w:t>
      </w:r>
      <w:proofErr w:type="spellEnd"/>
      <w:r w:rsidRPr="00B54A2A">
        <w:t xml:space="preserve">, Emanuele Di Lorenzo (Chair), Jerome </w:t>
      </w:r>
      <w:proofErr w:type="spellStart"/>
      <w:r w:rsidRPr="00B54A2A">
        <w:t>Fiechter</w:t>
      </w:r>
      <w:proofErr w:type="spellEnd"/>
    </w:p>
    <w:bookmarkEnd w:id="40"/>
    <w:bookmarkEnd w:id="41"/>
    <w:p w14:paraId="0B0FE804" w14:textId="77777777" w:rsidR="001E550F" w:rsidRDefault="001E550F" w:rsidP="001E550F"/>
    <w:p w14:paraId="1DBED6AC" w14:textId="77777777" w:rsidR="006D2E11" w:rsidRDefault="006D2E11">
      <w:pPr>
        <w:spacing w:after="0" w:line="240" w:lineRule="auto"/>
        <w:rPr>
          <w:b/>
          <w:color w:val="0070C0"/>
          <w:sz w:val="28"/>
        </w:rPr>
      </w:pPr>
      <w:r>
        <w:br w:type="page"/>
      </w:r>
    </w:p>
    <w:p w14:paraId="7C44899D" w14:textId="6D9FA91E" w:rsidR="001E550F" w:rsidRDefault="001E550F" w:rsidP="001E550F">
      <w:pPr>
        <w:pStyle w:val="Heading1"/>
      </w:pPr>
      <w:bookmarkStart w:id="42" w:name="_Toc21785198"/>
      <w:r>
        <w:lastRenderedPageBreak/>
        <w:t xml:space="preserve">Appendix II: </w:t>
      </w:r>
      <w:r w:rsidRPr="009F2D68">
        <w:t>POC Sessions at PICES 201</w:t>
      </w:r>
      <w:r w:rsidR="00CB7362">
        <w:t>9</w:t>
      </w:r>
      <w:bookmarkEnd w:id="42"/>
    </w:p>
    <w:p w14:paraId="3C24DD03" w14:textId="21E1188D" w:rsidR="006D2E11" w:rsidRPr="006D2E11" w:rsidRDefault="006D2E11" w:rsidP="006D2E11">
      <w:pPr>
        <w:pStyle w:val="Heading2"/>
        <w:rPr>
          <w:rFonts w:ascii="MS Gothic" w:eastAsia="MS Gothic" w:hAnsi="MS Gothic" w:cs="MS Gothic"/>
        </w:rPr>
      </w:pPr>
      <w:bookmarkStart w:id="43" w:name="_Toc21785199"/>
      <w:r>
        <w:t>S2: POC Topic Session</w:t>
      </w:r>
      <w:r>
        <w:rPr>
          <w:rFonts w:ascii="MS Gothic" w:eastAsia="MS Gothic" w:hAnsi="MS Gothic" w:cs="MS Gothic" w:hint="eastAsia"/>
        </w:rPr>
        <w:t>:</w:t>
      </w:r>
      <w:r>
        <w:rPr>
          <w:rFonts w:ascii="MS Gothic" w:eastAsia="MS Gothic" w:hAnsi="MS Gothic" w:cs="MS Gothic"/>
        </w:rPr>
        <w:t xml:space="preserve"> </w:t>
      </w:r>
      <w:r>
        <w:t>Marine heatwaves in the North Pacific: Predictions and impacts in coastal regions</w:t>
      </w:r>
      <w:bookmarkEnd w:id="43"/>
      <w:r>
        <w:t xml:space="preserve"> </w:t>
      </w:r>
    </w:p>
    <w:p w14:paraId="49B620B9" w14:textId="35667F34" w:rsidR="006D2E11" w:rsidRPr="006D2E11" w:rsidRDefault="006D2E11" w:rsidP="006D2E11">
      <w:pPr>
        <w:rPr>
          <w:b/>
          <w:bCs/>
        </w:rPr>
      </w:pPr>
      <w:r w:rsidRPr="006D2E11">
        <w:rPr>
          <w:b/>
          <w:bCs/>
        </w:rPr>
        <w:t xml:space="preserve">Conveners: </w:t>
      </w:r>
    </w:p>
    <w:p w14:paraId="221C357B" w14:textId="5377A07B" w:rsidR="006D2E11" w:rsidRPr="006D2E11" w:rsidRDefault="006D2E11" w:rsidP="006D2E11">
      <w:r>
        <w:t xml:space="preserve">Jennifer Jackson (Canada) corresponding, </w:t>
      </w:r>
      <w:proofErr w:type="spellStart"/>
      <w:r>
        <w:t>Tetjana</w:t>
      </w:r>
      <w:proofErr w:type="spellEnd"/>
      <w:r>
        <w:t xml:space="preserve"> Ross (Canada), Toshio Yamagata (Japan), Yun-Wei Dong (China), Emanuele di Lorenzo (USA) </w:t>
      </w:r>
    </w:p>
    <w:p w14:paraId="35203AD1" w14:textId="74E5773C" w:rsidR="006D2E11" w:rsidRPr="006D2E11" w:rsidRDefault="006D2E11" w:rsidP="006D2E11">
      <w:pPr>
        <w:rPr>
          <w:b/>
          <w:bCs/>
        </w:rPr>
      </w:pPr>
      <w:r w:rsidRPr="006D2E11">
        <w:rPr>
          <w:b/>
          <w:bCs/>
        </w:rPr>
        <w:t xml:space="preserve">Invited Speakers: </w:t>
      </w:r>
    </w:p>
    <w:p w14:paraId="307D2ABC" w14:textId="731551FC" w:rsidR="006D2E11" w:rsidRDefault="006D2E11" w:rsidP="006D2E11">
      <w:r>
        <w:t>Simone Alin (Pacific Marine Environmental Laboratory, NOAA, USA)</w:t>
      </w:r>
      <w:r>
        <w:rPr>
          <w:rFonts w:ascii="MS Gothic" w:eastAsia="MS Gothic" w:hAnsi="MS Gothic" w:cs="MS Gothic" w:hint="eastAsia"/>
        </w:rPr>
        <w:t> </w:t>
      </w:r>
      <w:r>
        <w:t>Sonia Batten (CPR Survey, Marine Biological Association)</w:t>
      </w:r>
      <w:r>
        <w:rPr>
          <w:rFonts w:ascii="MS Gothic" w:eastAsia="MS Gothic" w:hAnsi="MS Gothic" w:cs="MS Gothic" w:hint="eastAsia"/>
        </w:rPr>
        <w:t> </w:t>
      </w:r>
      <w:r>
        <w:t>Eric C.J. Oliver (Department of Oceanography, Dalhousie University, Halifax, Nova Scotia, Canada)</w:t>
      </w:r>
    </w:p>
    <w:p w14:paraId="13F71B06" w14:textId="1C2081D5" w:rsidR="006D2E11" w:rsidRPr="006D2E11" w:rsidRDefault="006D2E11" w:rsidP="006D2E11">
      <w:pPr>
        <w:rPr>
          <w:b/>
          <w:bCs/>
        </w:rPr>
      </w:pPr>
      <w:bookmarkStart w:id="44" w:name="_Hlk21781667"/>
      <w:r w:rsidRPr="006D2E11">
        <w:rPr>
          <w:b/>
          <w:bCs/>
        </w:rPr>
        <w:t>Description:</w:t>
      </w:r>
    </w:p>
    <w:bookmarkEnd w:id="44"/>
    <w:p w14:paraId="19DB48AD" w14:textId="382ABE70" w:rsidR="006D2E11" w:rsidRDefault="006D2E11" w:rsidP="006D2E11">
      <w:r>
        <w:t>Marine heatwaves have been occurring more frequently in recent decades and the biological impacts linked to these abnormally warm ocean temperatures have been making headlines, from sea cucumber die-offs in China to harmful algal blooms along the entire coast of North America. The occurrence of marine heatwaves can largely be explained by anomalous atmospheric conditions, however very little is known about the processes that cause marine heatwaves to persist or dissipate in the ocean. Thus, despite the damage marine heatwaves cause to the health of ocean ecosystems, their arrival, duration, and long-term impact has been difficult to predict without mechanistic knowledge of how they evolve. The focus of this session is to connect researchers studying the physics behind the evolution of marine heatwaves with those studying their impacts on coastal ocean properties and ecosystems, with the goal of improving predictions of future events. This session invites presentations on physical mechanisms that control the formation, spread, and dissipation of marine heatwaves, and on predictions of the future physical, chemical, and biological impacts of marine heatwaves in coastal regions. Presentations relevant to fisheries and aquaculture in the North Pacific are particularly encouraged.</w:t>
      </w:r>
    </w:p>
    <w:p w14:paraId="5AD8B2A4" w14:textId="464A2341" w:rsidR="006D2E11" w:rsidRDefault="006D2E11" w:rsidP="006D2E11"/>
    <w:p w14:paraId="05CAB2E7" w14:textId="77777777" w:rsidR="006D2E11" w:rsidRDefault="006D2E11" w:rsidP="006D2E11">
      <w:pPr>
        <w:pStyle w:val="Heading2"/>
      </w:pPr>
      <w:bookmarkStart w:id="45" w:name="_Toc21785200"/>
      <w:r>
        <w:t>S3: POC/MEQ/BIO Topic Session</w:t>
      </w:r>
      <w:r>
        <w:rPr>
          <w:rFonts w:ascii="MS Gothic" w:eastAsia="MS Gothic" w:hAnsi="MS Gothic" w:cs="MS Gothic" w:hint="eastAsia"/>
        </w:rPr>
        <w:t> </w:t>
      </w:r>
      <w:r>
        <w:t>Coastal ocean modelling in the North Pacific</w:t>
      </w:r>
      <w:bookmarkEnd w:id="45"/>
      <w:r>
        <w:t xml:space="preserve"> </w:t>
      </w:r>
    </w:p>
    <w:p w14:paraId="79AC22C4" w14:textId="08686805" w:rsidR="006D2E11" w:rsidRDefault="006D2E11" w:rsidP="006D2E11">
      <w:r>
        <w:t xml:space="preserve">Co-Sponsor: ICES </w:t>
      </w:r>
    </w:p>
    <w:p w14:paraId="7FFC2DB5" w14:textId="5221E71D" w:rsidR="006D2E11" w:rsidRPr="006D2E11" w:rsidRDefault="006D2E11" w:rsidP="006D2E11">
      <w:pPr>
        <w:rPr>
          <w:b/>
          <w:bCs/>
        </w:rPr>
      </w:pPr>
      <w:r w:rsidRPr="006D2E11">
        <w:rPr>
          <w:b/>
          <w:bCs/>
        </w:rPr>
        <w:t xml:space="preserve">Conveners: </w:t>
      </w:r>
    </w:p>
    <w:p w14:paraId="3E154587" w14:textId="7474475D" w:rsidR="006D2E11" w:rsidRDefault="006D2E11" w:rsidP="006D2E11">
      <w:r>
        <w:t xml:space="preserve">Laura Bianucci (Canada) corresponding, </w:t>
      </w:r>
      <w:proofErr w:type="spellStart"/>
      <w:r>
        <w:t>Tarang</w:t>
      </w:r>
      <w:proofErr w:type="spellEnd"/>
      <w:r>
        <w:t xml:space="preserve"> </w:t>
      </w:r>
      <w:proofErr w:type="spellStart"/>
      <w:r>
        <w:t>Khangaonkar</w:t>
      </w:r>
      <w:proofErr w:type="spellEnd"/>
      <w:r>
        <w:t xml:space="preserve"> (USA), Chan </w:t>
      </w:r>
      <w:proofErr w:type="spellStart"/>
      <w:r>
        <w:t>Joo</w:t>
      </w:r>
      <w:proofErr w:type="spellEnd"/>
      <w:r>
        <w:t xml:space="preserve"> Jang (Korea), Susan Allen (Canada), Fei Chai (China), </w:t>
      </w:r>
      <w:proofErr w:type="spellStart"/>
      <w:r>
        <w:t>YouYu</w:t>
      </w:r>
      <w:proofErr w:type="spellEnd"/>
      <w:r>
        <w:t xml:space="preserve"> Lu (Canada) </w:t>
      </w:r>
    </w:p>
    <w:p w14:paraId="282FFC6E" w14:textId="5BBEB43C" w:rsidR="006D2E11" w:rsidRPr="006D2E11" w:rsidRDefault="006D2E11" w:rsidP="006D2E11">
      <w:pPr>
        <w:rPr>
          <w:b/>
          <w:bCs/>
        </w:rPr>
      </w:pPr>
      <w:r w:rsidRPr="006D2E11">
        <w:rPr>
          <w:b/>
          <w:bCs/>
        </w:rPr>
        <w:t xml:space="preserve">Invited Speaker: </w:t>
      </w:r>
    </w:p>
    <w:p w14:paraId="53F3C181" w14:textId="51191CD1" w:rsidR="006D2E11" w:rsidRDefault="006D2E11" w:rsidP="006D2E11">
      <w:r>
        <w:lastRenderedPageBreak/>
        <w:t xml:space="preserve">Mike Foreman - Plenary S3 Speaker (Scientist Emeritus at the Institute of Ocean Sciences, Canada) </w:t>
      </w:r>
    </w:p>
    <w:p w14:paraId="4B73506C" w14:textId="78F89B8C" w:rsidR="006D2E11" w:rsidRPr="006D2E11" w:rsidRDefault="006D2E11" w:rsidP="006D2E11">
      <w:pPr>
        <w:rPr>
          <w:b/>
          <w:bCs/>
        </w:rPr>
      </w:pPr>
      <w:r w:rsidRPr="006D2E11">
        <w:rPr>
          <w:b/>
          <w:bCs/>
        </w:rPr>
        <w:t>Description:</w:t>
      </w:r>
    </w:p>
    <w:p w14:paraId="2537611D" w14:textId="49535EE2" w:rsidR="006D2E11" w:rsidRDefault="006D2E11" w:rsidP="006D2E11">
      <w:r>
        <w:t xml:space="preserve">The coastal ocean is a dynamic, complex region where multi-scale processes interact and create conditions suitable for rich ecosystems. For instance, the combination of processes such as land and river runoff, local and remotely- forced upwelling, and wind and tidal mixing can bring nutrients to the surface waters, triggering high primary productivity rates. Coastal waters are subjected to the direct impact of human activities like fishing, aquaculture farming, wastewater runoff, etc. These anthropogenic perturbations along with other pressures exerted by climate change can lead to negative effects in the coastal ocean, such as pollution, hypoxia, ocean acidification, sea level rise, and loss of ecosystem biodiversity. Numerical models of the coastal ocean can be used to understand the physical and biogeochemical drivers in different regions, how these processes can change in the future, and what the implications of these changes are. The complexity of coastal regions, both in terms of geography and physical and biogeochemical dynamics, makes these modelling exercises challenging and region-specific. Nevertheless, commonalities can be drawn among different regions and models, such that the modelling community can benefit immensely by sharing experiences and results. Therefore, this session aims to bring together researchers interested in learning and discussing about the challenges and advances in coastal ocean models. We welcome contributions about any aspect related to these models, from applications in specific regions to regional </w:t>
      </w:r>
      <w:proofErr w:type="spellStart"/>
      <w:r>
        <w:t>intercomparisons</w:t>
      </w:r>
      <w:proofErr w:type="spellEnd"/>
      <w:r>
        <w:t>, including hydrodynamics-only as well as coupled models (physical-biogeochemical, -ice, -sediments, etc.).</w:t>
      </w:r>
    </w:p>
    <w:p w14:paraId="61B698A4" w14:textId="77777777" w:rsidR="006D2E11" w:rsidRDefault="006D2E11" w:rsidP="006D2E11"/>
    <w:p w14:paraId="4C2E6DB9" w14:textId="25DE718B" w:rsidR="006D2E11" w:rsidRDefault="006D2E11" w:rsidP="006D2E11">
      <w:pPr>
        <w:pStyle w:val="Heading2"/>
      </w:pPr>
      <w:bookmarkStart w:id="46" w:name="_Toc21785201"/>
      <w:r>
        <w:t>S5: POC/BIO/FIS/FUTURE Topic Session</w:t>
      </w:r>
      <w:r>
        <w:rPr>
          <w:rFonts w:ascii="MS Gothic" w:eastAsia="MS Gothic" w:hAnsi="MS Gothic" w:cs="MS Gothic" w:hint="eastAsia"/>
        </w:rPr>
        <w:t> </w:t>
      </w:r>
      <w:r>
        <w:t>Trends in ocean and coastal ecosystems and their services and its future</w:t>
      </w:r>
      <w:bookmarkEnd w:id="46"/>
      <w:r>
        <w:t xml:space="preserve"> </w:t>
      </w:r>
    </w:p>
    <w:p w14:paraId="2C343018" w14:textId="77777777" w:rsidR="006D2E11" w:rsidRPr="006D2E11" w:rsidRDefault="006D2E11" w:rsidP="006D2E11">
      <w:pPr>
        <w:rPr>
          <w:b/>
          <w:bCs/>
        </w:rPr>
      </w:pPr>
      <w:proofErr w:type="spellStart"/>
      <w:r w:rsidRPr="006D2E11">
        <w:rPr>
          <w:b/>
          <w:bCs/>
        </w:rPr>
        <w:t>Convenors</w:t>
      </w:r>
      <w:proofErr w:type="spellEnd"/>
      <w:r w:rsidRPr="006D2E11">
        <w:rPr>
          <w:b/>
          <w:bCs/>
        </w:rPr>
        <w:t xml:space="preserve">: </w:t>
      </w:r>
    </w:p>
    <w:p w14:paraId="6925D30C" w14:textId="77777777" w:rsidR="006D2E11" w:rsidRDefault="006D2E11" w:rsidP="006D2E11">
      <w:r>
        <w:t>Shin-</w:t>
      </w:r>
      <w:proofErr w:type="spellStart"/>
      <w:r>
        <w:t>ichi</w:t>
      </w:r>
      <w:proofErr w:type="spellEnd"/>
      <w:r>
        <w:t xml:space="preserve"> Ito (Japan) corresponding, Angelica Peña (Canada), Kirstin </w:t>
      </w:r>
      <w:proofErr w:type="spellStart"/>
      <w:r>
        <w:t>Holsman</w:t>
      </w:r>
      <w:proofErr w:type="spellEnd"/>
      <w:r>
        <w:t xml:space="preserve"> (USA), </w:t>
      </w:r>
      <w:proofErr w:type="spellStart"/>
      <w:r>
        <w:t>Xiujuan</w:t>
      </w:r>
      <w:proofErr w:type="spellEnd"/>
      <w:r>
        <w:t xml:space="preserve"> Shan (China) Igor </w:t>
      </w:r>
      <w:proofErr w:type="spellStart"/>
      <w:r>
        <w:t>Yashayaev</w:t>
      </w:r>
      <w:proofErr w:type="spellEnd"/>
      <w:r>
        <w:t xml:space="preserve"> (Canada) </w:t>
      </w:r>
    </w:p>
    <w:p w14:paraId="6B1E5464" w14:textId="77777777" w:rsidR="006D2E11" w:rsidRPr="006D2E11" w:rsidRDefault="006D2E11" w:rsidP="006D2E11">
      <w:pPr>
        <w:rPr>
          <w:b/>
          <w:bCs/>
        </w:rPr>
      </w:pPr>
      <w:r w:rsidRPr="006D2E11">
        <w:rPr>
          <w:b/>
          <w:bCs/>
        </w:rPr>
        <w:t xml:space="preserve">Invited Speaker: </w:t>
      </w:r>
    </w:p>
    <w:p w14:paraId="059862CA" w14:textId="350ABFCB" w:rsidR="006D2E11" w:rsidRDefault="006D2E11" w:rsidP="006D2E11">
      <w:r>
        <w:t xml:space="preserve">Naoki H. </w:t>
      </w:r>
      <w:proofErr w:type="spellStart"/>
      <w:r>
        <w:t>Kumagai</w:t>
      </w:r>
      <w:proofErr w:type="spellEnd"/>
      <w:r>
        <w:t xml:space="preserve">, Plenary S5 Invited Speaker (National Institute for Environmental Sciences, Tsukuba, Japan) </w:t>
      </w:r>
    </w:p>
    <w:p w14:paraId="786C9E04" w14:textId="17376490" w:rsidR="006D2E11" w:rsidRPr="006D2E11" w:rsidRDefault="006D2E11" w:rsidP="006D2E11">
      <w:pPr>
        <w:rPr>
          <w:b/>
          <w:bCs/>
        </w:rPr>
      </w:pPr>
      <w:r w:rsidRPr="006D2E11">
        <w:rPr>
          <w:b/>
          <w:bCs/>
        </w:rPr>
        <w:t>Description:</w:t>
      </w:r>
    </w:p>
    <w:p w14:paraId="15EBE97E" w14:textId="092CE2EF" w:rsidR="006D2E11" w:rsidRDefault="006D2E11" w:rsidP="006D2E11">
      <w:r>
        <w:t xml:space="preserve">Oceans and coastal ecosystems provide various ecosystem services to humans. However, ocean and coastal ecosystems are changing and showing trends in regional and synoptic scales responding to global climate change. It is urgent that we elucidate the mechanisms responsible for trends in ocean and coastal ecosystems and enable its future projections. </w:t>
      </w:r>
      <w:r>
        <w:lastRenderedPageBreak/>
        <w:t>We propose a topic session that involves participation from multiple PICES committees and focuses on trends in ocean and coastal ecosystems responding to global climate change. Specifically, we welcome presentations on topics such as (a) observational approaches to detect trends in ocean and coastal ecosystems, (b) elucidation of mechanisms of the ocean and coastal ecosystem responses, and (c) future projections of ocean and coastal ecosystems.</w:t>
      </w:r>
    </w:p>
    <w:p w14:paraId="3F284863" w14:textId="77777777" w:rsidR="00A97030" w:rsidRDefault="00A97030" w:rsidP="00A97030"/>
    <w:p w14:paraId="377FC576" w14:textId="07902000" w:rsidR="00A97030" w:rsidRDefault="00A97030" w:rsidP="00A97030">
      <w:pPr>
        <w:pStyle w:val="Heading2"/>
      </w:pPr>
      <w:bookmarkStart w:id="47" w:name="_Toc21785202"/>
      <w:r>
        <w:t>S8: FIS/BIO/POC Topic Session</w:t>
      </w:r>
      <w:r>
        <w:rPr>
          <w:rFonts w:ascii="MS Gothic" w:eastAsia="MS Gothic" w:hAnsi="MS Gothic" w:cs="MS Gothic" w:hint="eastAsia"/>
        </w:rPr>
        <w:t> </w:t>
      </w:r>
      <w:r>
        <w:t>Creating more effective Integrated Ecosystem Assessments (IEAs) in PICES countries</w:t>
      </w:r>
      <w:bookmarkEnd w:id="47"/>
      <w:r>
        <w:t xml:space="preserve"> </w:t>
      </w:r>
    </w:p>
    <w:p w14:paraId="1B6FF1D9" w14:textId="77777777" w:rsidR="00A97030" w:rsidRDefault="00A97030" w:rsidP="00A97030">
      <w:r>
        <w:t xml:space="preserve">Co-Sponsor: ICES </w:t>
      </w:r>
    </w:p>
    <w:p w14:paraId="3BC718BC" w14:textId="076DD423" w:rsidR="00A97030" w:rsidRPr="00A97030" w:rsidRDefault="00A97030" w:rsidP="00A97030">
      <w:pPr>
        <w:rPr>
          <w:b/>
          <w:bCs/>
        </w:rPr>
      </w:pPr>
      <w:proofErr w:type="spellStart"/>
      <w:r w:rsidRPr="00A97030">
        <w:rPr>
          <w:b/>
          <w:bCs/>
        </w:rPr>
        <w:t>Convenors</w:t>
      </w:r>
      <w:proofErr w:type="spellEnd"/>
      <w:r w:rsidRPr="00A97030">
        <w:rPr>
          <w:b/>
          <w:bCs/>
        </w:rPr>
        <w:t xml:space="preserve">: </w:t>
      </w:r>
    </w:p>
    <w:p w14:paraId="311A08B0" w14:textId="77777777" w:rsidR="00A97030" w:rsidRDefault="00A97030" w:rsidP="00A97030">
      <w:r>
        <w:t xml:space="preserve">Alan Haynie (USA) corresponding, Libby </w:t>
      </w:r>
      <w:proofErr w:type="spellStart"/>
      <w:r>
        <w:t>Logerwell</w:t>
      </w:r>
      <w:proofErr w:type="spellEnd"/>
      <w:r>
        <w:t xml:space="preserve"> (USA), </w:t>
      </w:r>
      <w:proofErr w:type="spellStart"/>
      <w:r>
        <w:t>Shigeto</w:t>
      </w:r>
      <w:proofErr w:type="spellEnd"/>
      <w:r>
        <w:t xml:space="preserve"> Nishino (Japan) </w:t>
      </w:r>
    </w:p>
    <w:p w14:paraId="600CA81B" w14:textId="309DCEFA" w:rsidR="00A97030" w:rsidRPr="00A97030" w:rsidRDefault="00A97030" w:rsidP="00A97030">
      <w:pPr>
        <w:rPr>
          <w:b/>
          <w:bCs/>
        </w:rPr>
      </w:pPr>
      <w:r w:rsidRPr="00A97030">
        <w:rPr>
          <w:b/>
          <w:bCs/>
        </w:rPr>
        <w:t xml:space="preserve">Invited Speaker: </w:t>
      </w:r>
    </w:p>
    <w:p w14:paraId="6099FC68" w14:textId="4ECC26CC" w:rsidR="00A97030" w:rsidRDefault="00A97030" w:rsidP="00A97030">
      <w:r>
        <w:t xml:space="preserve">Phillip Levin (University of Washington and The Nature Conservancy) </w:t>
      </w:r>
    </w:p>
    <w:p w14:paraId="08F9384E" w14:textId="47EEFBAB" w:rsidR="00A97030" w:rsidRPr="00A97030" w:rsidRDefault="00A97030" w:rsidP="00A97030">
      <w:pPr>
        <w:rPr>
          <w:b/>
          <w:bCs/>
        </w:rPr>
      </w:pPr>
      <w:r w:rsidRPr="00A97030">
        <w:rPr>
          <w:b/>
          <w:bCs/>
        </w:rPr>
        <w:t>Description:</w:t>
      </w:r>
    </w:p>
    <w:p w14:paraId="1A0A9EAD" w14:textId="753A1EE3" w:rsidR="00A97030" w:rsidRDefault="00A97030" w:rsidP="00A97030">
      <w:r>
        <w:t xml:space="preserve">Integrated Ecosystem Assessments (IEAs) are an adaptable approach to capture, understand, and communicate the diversity of interactions, ecosystem objectives, and resource trade-offs that occur within an ecosystem. While a core element of IEAs is the characterization of the natural ecosystem, humans are increasingly recognized as being central actors in most ecosystems, rather than an outside agent impacting the ecosystem. In this session, we are interested in elements of IEAs that capture how changes in the natural environment are being measured and the manner in which human activities are being incorporated into IEAs. IEAs have been implemented in a diversity of ecosystems in many PICES and ICES countries. In the United States, for example, IEAs are an important tool through which NOAA describes ecosystem trends and communicates the trade-offs of using marine resources for fisheries versus other uses. ICES, PICES and PAME have also recently worked to develop an IEA of the Central Arctic Ocean (WG 39). In addition, PICES scientists working in PAME have drafted practical guidelines for implementing the Ecosystem Approach across LMEs in the Arctic. Members and chairs of several ICES and PICES working groups are also active in IEA implementation. The goals of this session will be to 1) describe developments in IEAs across PICES countries and beyond, 2) identify opportunities to better integrate social and natural science in IEAs and communicate this with PICES scientists, and 3) discuss future directions for developing and comparing IEAs across PICES countries and LMEs, with the aim of building a foundation for further discussions at the MSEAS-2020 meeting in Yokohama. While the central focus of this session is IEAs, we also welcome presentations that demonstrate successes and challenges in interdisciplinary research. We also encourage submissions that discuss how </w:t>
      </w:r>
      <w:r>
        <w:lastRenderedPageBreak/>
        <w:t>climate impacts, including vulnerability analyses, can be effectively included in IEAs. We hope that the session will provide a roadmap for how social and natural scientists can more effectively work together in IEAs and in interdisciplinary projects in general. We will conclude the session with a discussion of next steps for IEA research in PICES countries.</w:t>
      </w:r>
    </w:p>
    <w:p w14:paraId="51BFD72F" w14:textId="665CAD01" w:rsidR="007E53A0" w:rsidRDefault="007E53A0" w:rsidP="00A97030"/>
    <w:p w14:paraId="7A2A3259" w14:textId="77777777" w:rsidR="007E53A0" w:rsidRDefault="007E53A0" w:rsidP="007E53A0">
      <w:pPr>
        <w:pStyle w:val="Heading2"/>
      </w:pPr>
      <w:bookmarkStart w:id="48" w:name="_Toc21785203"/>
      <w:r>
        <w:t>S11: FIS/POC/BIO/HD Topic Session</w:t>
      </w:r>
      <w:r>
        <w:rPr>
          <w:rFonts w:ascii="MS Gothic" w:eastAsia="MS Gothic" w:hAnsi="MS Gothic" w:cs="MS Gothic" w:hint="eastAsia"/>
        </w:rPr>
        <w:t> </w:t>
      </w:r>
      <w:r>
        <w:t>Incorporating ecosystem variability and climate change into fisheries management: Progress and challenges for EBFM in the 21st century</w:t>
      </w:r>
      <w:bookmarkEnd w:id="48"/>
      <w:r>
        <w:t xml:space="preserve"> </w:t>
      </w:r>
    </w:p>
    <w:p w14:paraId="3FDA8063" w14:textId="77777777" w:rsidR="007E53A0" w:rsidRDefault="007E53A0" w:rsidP="007E53A0">
      <w:proofErr w:type="spellStart"/>
      <w:r w:rsidRPr="007E53A0">
        <w:rPr>
          <w:b/>
          <w:bCs/>
        </w:rPr>
        <w:t>Convenors</w:t>
      </w:r>
      <w:proofErr w:type="spellEnd"/>
      <w:r>
        <w:t xml:space="preserve">: </w:t>
      </w:r>
    </w:p>
    <w:p w14:paraId="3C7C19C7" w14:textId="77777777" w:rsidR="007E53A0" w:rsidRDefault="007E53A0" w:rsidP="007E53A0">
      <w:r>
        <w:t xml:space="preserve">Barb </w:t>
      </w:r>
      <w:proofErr w:type="spellStart"/>
      <w:r>
        <w:t>Muhling</w:t>
      </w:r>
      <w:proofErr w:type="spellEnd"/>
      <w:r>
        <w:t xml:space="preserve"> (USA) corresponding, Carrie Holt (Canada), Gerard DiNardo (USA), Kirstin </w:t>
      </w:r>
      <w:proofErr w:type="spellStart"/>
      <w:r>
        <w:t>Holsman</w:t>
      </w:r>
      <w:proofErr w:type="spellEnd"/>
      <w:r>
        <w:t xml:space="preserve"> (USA), </w:t>
      </w:r>
      <w:proofErr w:type="spellStart"/>
      <w:r>
        <w:t>Sukyung</w:t>
      </w:r>
      <w:proofErr w:type="spellEnd"/>
      <w:r>
        <w:t xml:space="preserve"> Kang (Korea) </w:t>
      </w:r>
    </w:p>
    <w:p w14:paraId="7FF5A987" w14:textId="77777777" w:rsidR="007E53A0" w:rsidRDefault="007E53A0" w:rsidP="007E53A0">
      <w:r w:rsidRPr="007E53A0">
        <w:rPr>
          <w:b/>
          <w:bCs/>
        </w:rPr>
        <w:t>Invited Speaker</w:t>
      </w:r>
      <w:r>
        <w:t xml:space="preserve">: </w:t>
      </w:r>
    </w:p>
    <w:p w14:paraId="0E758FC4" w14:textId="448EFA47" w:rsidR="007E53A0" w:rsidRDefault="007E53A0" w:rsidP="007E53A0">
      <w:r>
        <w:t xml:space="preserve">Stephani </w:t>
      </w:r>
      <w:proofErr w:type="spellStart"/>
      <w:r>
        <w:t>Zador</w:t>
      </w:r>
      <w:proofErr w:type="spellEnd"/>
      <w:r>
        <w:t xml:space="preserve"> (Alaska Fisheries Science Center, NOAA, USA) </w:t>
      </w:r>
    </w:p>
    <w:p w14:paraId="3C24412C" w14:textId="6A081B10" w:rsidR="00452CEA" w:rsidRPr="00452CEA" w:rsidRDefault="00452CEA" w:rsidP="007E53A0">
      <w:pPr>
        <w:rPr>
          <w:b/>
          <w:bCs/>
        </w:rPr>
      </w:pPr>
      <w:r w:rsidRPr="00452CEA">
        <w:rPr>
          <w:b/>
          <w:bCs/>
        </w:rPr>
        <w:t>Description:</w:t>
      </w:r>
    </w:p>
    <w:p w14:paraId="0C65FDB2" w14:textId="6FEBBF93" w:rsidR="007E53A0" w:rsidRDefault="007E53A0" w:rsidP="007E53A0">
      <w:r>
        <w:t xml:space="preserve">Physical, biological and social components of marine ecosystems interact in complex ways through space and time, resulting in challenges for natural resource managers. Environmental variability and climate change can drive shifts in the spatial distribution and productivity of target and bycatch species. This can impact the effectiveness of stock assessment and management. Ecosystem-Based Fisheries Management (EBFM) aims to address these issues by including environmental effects, species interactions, and other ecosystem-level processes in the management process for exploited species, in addition to fishing pressure. Ecosystem variables can be considered qualitatively in management advice by providing context about the state of the ecosystem or quantitatively in models that derive management-relevant quantities (e.g., allowable catch). However, despite the theoretical benefits of EBFM, most stock assessments and management measures still use single-species models with no ecosystem information incorporated. In this session, we seek examples describing how ecosystem variability and climate change have been considered in management advice qualitatively and/or quantitatively, or proposals on how management advice could consider those variables. Management applications could include the development or modification of stock assessment models, dynamic ocean management rules, bycatch mitigation, multi-species assessments, or other decision processes. This session will also address: how can qualitative information on ecosystem state be integrated with quantitative outputs from stock assessments? How can this information and the underlying uncertainties be effectively communicated to managers? In </w:t>
      </w:r>
      <w:proofErr w:type="gramStart"/>
      <w:r>
        <w:t>addition</w:t>
      </w:r>
      <w:proofErr w:type="gramEnd"/>
      <w:r>
        <w:t xml:space="preserve"> we seek examples of how decisions that consider ecosystem and climate variability and change have been or could be evaluated a priori (e.g., through management strategy evaluation) or retrospectively. Does management advice that accounts for theses variables result in better </w:t>
      </w:r>
      <w:r>
        <w:lastRenderedPageBreak/>
        <w:t>decisions? The session will begin with scientific presentations, followed by a discussion panel of scientists and natural resource managers, which will explore practical aspects of operationalizing EBFM, and promote exchange of ideas between the scientific and management communities.</w:t>
      </w:r>
    </w:p>
    <w:p w14:paraId="365D5C53" w14:textId="77777777" w:rsidR="00DF102B" w:rsidRDefault="00DF102B" w:rsidP="00DF102B"/>
    <w:p w14:paraId="47917440" w14:textId="5AEFA36C" w:rsidR="00DF102B" w:rsidRDefault="00DF102B" w:rsidP="00DF102B">
      <w:pPr>
        <w:pStyle w:val="Heading2"/>
      </w:pPr>
      <w:bookmarkStart w:id="49" w:name="_Toc21785204"/>
      <w:r>
        <w:t>S12: POC/BIO Topic Session</w:t>
      </w:r>
      <w:r>
        <w:rPr>
          <w:rFonts w:ascii="MS Gothic" w:eastAsia="MS Gothic" w:hAnsi="MS Gothic" w:cs="MS Gothic" w:hint="eastAsia"/>
        </w:rPr>
        <w:t> </w:t>
      </w:r>
      <w:r>
        <w:t>Impacts of meso-/</w:t>
      </w:r>
      <w:proofErr w:type="spellStart"/>
      <w:r>
        <w:t>submeso</w:t>
      </w:r>
      <w:proofErr w:type="spellEnd"/>
      <w:r>
        <w:t>- scale processes on heat/material transport and on marine ecosystems</w:t>
      </w:r>
      <w:bookmarkEnd w:id="49"/>
      <w:r>
        <w:t xml:space="preserve"> </w:t>
      </w:r>
    </w:p>
    <w:p w14:paraId="3225A32D" w14:textId="77777777" w:rsidR="00DF102B" w:rsidRDefault="00DF102B" w:rsidP="00DF102B">
      <w:proofErr w:type="spellStart"/>
      <w:r w:rsidRPr="00DF102B">
        <w:rPr>
          <w:b/>
          <w:bCs/>
        </w:rPr>
        <w:t>Convenors</w:t>
      </w:r>
      <w:proofErr w:type="spellEnd"/>
      <w:r>
        <w:t xml:space="preserve">: </w:t>
      </w:r>
    </w:p>
    <w:p w14:paraId="7038D392" w14:textId="77777777" w:rsidR="00DF102B" w:rsidRDefault="00DF102B" w:rsidP="00DF102B">
      <w:proofErr w:type="spellStart"/>
      <w:r>
        <w:t>Hiromichi</w:t>
      </w:r>
      <w:proofErr w:type="spellEnd"/>
      <w:r>
        <w:t xml:space="preserve"> Ueno (Japan) corresponding, </w:t>
      </w:r>
      <w:proofErr w:type="spellStart"/>
      <w:r>
        <w:t>Tetjana</w:t>
      </w:r>
      <w:proofErr w:type="spellEnd"/>
      <w:r>
        <w:t xml:space="preserve"> Ross (Canada), Olga O. </w:t>
      </w:r>
      <w:proofErr w:type="spellStart"/>
      <w:r>
        <w:t>Trusenkova</w:t>
      </w:r>
      <w:proofErr w:type="spellEnd"/>
      <w:r>
        <w:t xml:space="preserve"> (Russia) </w:t>
      </w:r>
    </w:p>
    <w:p w14:paraId="68F1CCB6" w14:textId="36AB99D2" w:rsidR="00DF102B" w:rsidRPr="00DF102B" w:rsidRDefault="00DF102B" w:rsidP="00DF102B">
      <w:pPr>
        <w:rPr>
          <w:b/>
          <w:bCs/>
        </w:rPr>
      </w:pPr>
      <w:r w:rsidRPr="00DF102B">
        <w:rPr>
          <w:b/>
          <w:bCs/>
        </w:rPr>
        <w:t xml:space="preserve">Invited Speaker: </w:t>
      </w:r>
    </w:p>
    <w:p w14:paraId="1F475A61" w14:textId="4F19706A" w:rsidR="00DF102B" w:rsidRDefault="00DF102B" w:rsidP="00DF102B">
      <w:r>
        <w:t xml:space="preserve">Jody </w:t>
      </w:r>
      <w:proofErr w:type="spellStart"/>
      <w:r>
        <w:t>Klymak</w:t>
      </w:r>
      <w:proofErr w:type="spellEnd"/>
      <w:r>
        <w:t xml:space="preserve"> (School of Earth and Ocean Sciences, University of Victoria, BC, Canada) </w:t>
      </w:r>
    </w:p>
    <w:p w14:paraId="1DFA6D66" w14:textId="765924F2" w:rsidR="00DF102B" w:rsidRPr="00DF102B" w:rsidRDefault="00DF102B" w:rsidP="00DF102B">
      <w:pPr>
        <w:rPr>
          <w:b/>
          <w:bCs/>
        </w:rPr>
      </w:pPr>
      <w:r w:rsidRPr="00DF102B">
        <w:rPr>
          <w:b/>
          <w:bCs/>
        </w:rPr>
        <w:t>Description:</w:t>
      </w:r>
    </w:p>
    <w:p w14:paraId="422157A6" w14:textId="54EB5AE3" w:rsidR="00DF102B" w:rsidRDefault="00DF102B" w:rsidP="00DF102B">
      <w:r>
        <w:t xml:space="preserve">Mesoscale and </w:t>
      </w:r>
      <w:proofErr w:type="spellStart"/>
      <w:r>
        <w:t>submesoscale</w:t>
      </w:r>
      <w:proofErr w:type="spellEnd"/>
      <w:r>
        <w:t xml:space="preserve"> processes (with scales of 0.1 – 100 km) are widely distributed in the world’s oceans; from coastal regions to the open ocean. These phenomena can be examined using in-situ and satellite observations as well as high-resolution numerical models. However, there is still a lot to be learned about the detailed structure and dynamics of these fine-scale features. Studies indicate that mesoscale and </w:t>
      </w:r>
      <w:proofErr w:type="spellStart"/>
      <w:r>
        <w:t>submesoscale</w:t>
      </w:r>
      <w:proofErr w:type="spellEnd"/>
      <w:r>
        <w:t xml:space="preserve"> processes have a significant impact on horizontal heat and material transport, e.g. from coastal regions to the open ocean, as well as vertical transport, e.g. from subsurface to surface layers. The heat and material transport by mesoscale and </w:t>
      </w:r>
      <w:proofErr w:type="spellStart"/>
      <w:r>
        <w:t>submesoscale</w:t>
      </w:r>
      <w:proofErr w:type="spellEnd"/>
      <w:r>
        <w:t xml:space="preserve"> processes are important not only in the context of physics and chemistry, but also to marine ecosystems including plankton, nekton, birds and mammal. This topic session aims to discuss how the physics, chemistry, biology and fisheries of mesoscale and </w:t>
      </w:r>
      <w:proofErr w:type="spellStart"/>
      <w:r>
        <w:t>submesoscale</w:t>
      </w:r>
      <w:proofErr w:type="spellEnd"/>
      <w:r>
        <w:t xml:space="preserve"> processes interact and also how these processes mediate interaction between regions (lateral) and layers (vertical). We invite presentations based on both observations and modeling.</w:t>
      </w:r>
    </w:p>
    <w:p w14:paraId="640AA3C9" w14:textId="073A3063" w:rsidR="00DF102B" w:rsidRDefault="00DF102B" w:rsidP="00DF102B"/>
    <w:p w14:paraId="3209115B" w14:textId="77777777" w:rsidR="00DF102B" w:rsidRDefault="00DF102B" w:rsidP="00DF102B">
      <w:pPr>
        <w:pStyle w:val="Heading2"/>
      </w:pPr>
      <w:bookmarkStart w:id="50" w:name="_Toc21785205"/>
      <w:r>
        <w:t>S15: POC/FUTURE Topic Session</w:t>
      </w:r>
      <w:r>
        <w:rPr>
          <w:rFonts w:ascii="MS Gothic" w:eastAsia="MS Gothic" w:hAnsi="MS Gothic" w:cs="MS Gothic" w:hint="eastAsia"/>
        </w:rPr>
        <w:t> </w:t>
      </w:r>
      <w:r>
        <w:t>Advances in North Pacific marine ecosystem prediction</w:t>
      </w:r>
      <w:bookmarkEnd w:id="50"/>
      <w:r>
        <w:t xml:space="preserve"> </w:t>
      </w:r>
    </w:p>
    <w:p w14:paraId="20EB9C6A" w14:textId="77777777" w:rsidR="00DF102B" w:rsidRDefault="00DF102B" w:rsidP="00DF102B">
      <w:proofErr w:type="spellStart"/>
      <w:r w:rsidRPr="00DF102B">
        <w:rPr>
          <w:b/>
          <w:bCs/>
        </w:rPr>
        <w:t>Convenors</w:t>
      </w:r>
      <w:proofErr w:type="spellEnd"/>
      <w:r>
        <w:t xml:space="preserve">: </w:t>
      </w:r>
    </w:p>
    <w:p w14:paraId="09DC4582" w14:textId="77777777" w:rsidR="00DF102B" w:rsidRDefault="00DF102B" w:rsidP="00DF102B">
      <w:r>
        <w:t xml:space="preserve">Mike </w:t>
      </w:r>
      <w:proofErr w:type="spellStart"/>
      <w:r>
        <w:t>Jacox</w:t>
      </w:r>
      <w:proofErr w:type="spellEnd"/>
      <w:r>
        <w:t xml:space="preserve"> (USA), corresponding, Fei Chai (China), </w:t>
      </w:r>
      <w:proofErr w:type="spellStart"/>
      <w:r>
        <w:t>Jinqiu</w:t>
      </w:r>
      <w:proofErr w:type="spellEnd"/>
      <w:r>
        <w:t xml:space="preserve"> Du (China), </w:t>
      </w:r>
      <w:proofErr w:type="spellStart"/>
      <w:r>
        <w:t>Shoshiro</w:t>
      </w:r>
      <w:proofErr w:type="spellEnd"/>
      <w:r>
        <w:t xml:space="preserve"> </w:t>
      </w:r>
      <w:proofErr w:type="spellStart"/>
      <w:r>
        <w:t>Minobe</w:t>
      </w:r>
      <w:proofErr w:type="spellEnd"/>
      <w:r>
        <w:t xml:space="preserve"> (Japan) </w:t>
      </w:r>
    </w:p>
    <w:p w14:paraId="62634C23" w14:textId="77777777" w:rsidR="00DF102B" w:rsidRDefault="00DF102B" w:rsidP="00DF102B">
      <w:r w:rsidRPr="00DF102B">
        <w:rPr>
          <w:b/>
          <w:bCs/>
        </w:rPr>
        <w:t>Invited Speakers</w:t>
      </w:r>
      <w:r>
        <w:t xml:space="preserve">: </w:t>
      </w:r>
    </w:p>
    <w:p w14:paraId="166CD899" w14:textId="56FBFEAF" w:rsidR="00DF102B" w:rsidRDefault="00DF102B" w:rsidP="00DF102B">
      <w:r>
        <w:lastRenderedPageBreak/>
        <w:t>Takeshi Doi (JAMSTEC, Japan)</w:t>
      </w:r>
      <w:r>
        <w:rPr>
          <w:rFonts w:ascii="MS Gothic" w:eastAsia="MS Gothic" w:hAnsi="MS Gothic" w:cs="MS Gothic" w:hint="eastAsia"/>
        </w:rPr>
        <w:t> </w:t>
      </w:r>
      <w:r>
        <w:t xml:space="preserve">Nicole </w:t>
      </w:r>
      <w:proofErr w:type="spellStart"/>
      <w:r>
        <w:t>Lovenduski</w:t>
      </w:r>
      <w:proofErr w:type="spellEnd"/>
      <w:r>
        <w:t xml:space="preserve"> - Plenary S15 Speaker (University of Colorado, USA) Stephanie Brodie (UC Santa Cruz, USA) </w:t>
      </w:r>
    </w:p>
    <w:p w14:paraId="1C665F1C" w14:textId="697204D4" w:rsidR="00DF102B" w:rsidRPr="00DF102B" w:rsidRDefault="00DF102B" w:rsidP="00DF102B">
      <w:pPr>
        <w:rPr>
          <w:b/>
          <w:bCs/>
        </w:rPr>
      </w:pPr>
      <w:r w:rsidRPr="00DF102B">
        <w:rPr>
          <w:b/>
          <w:bCs/>
        </w:rPr>
        <w:t>Description:</w:t>
      </w:r>
    </w:p>
    <w:p w14:paraId="68BE1F0D" w14:textId="77777777" w:rsidR="00DF102B" w:rsidRDefault="00DF102B" w:rsidP="00DF102B">
      <w:r>
        <w:t xml:space="preserve">Modern ocean and ecosystem models are rapidly developing the ability to make skillful forecasts of the physical, and more recently biogeochemical and higher trophic level, components of marine ecosystems at timescales from days to decades. Such forecasts often align with the tactical decision-making timescales of individuals, businesses, and governments, giving them significant potential to inform climate-ready management strategies. Much work has now been done to identify potentially predictable ecosystem components and to develop prototype forecast systems. This session will be a forum to learn and discuss how robust climate-ecosystem relationships are being (or can be) exploited for North Pacific marine ecosystem forecasts. We seek contributions that highlight recent advances in prediction of all earth system components that aid marine ecosystem forecasts, from physics to biogeochemistry, higher trophic levels, and potentially socioeconomic impacts (e.g., fish catch). </w:t>
      </w:r>
    </w:p>
    <w:p w14:paraId="5E5EFBB0" w14:textId="7E7FA46C" w:rsidR="00DF102B" w:rsidRDefault="00DF102B" w:rsidP="00DF102B">
      <w:r>
        <w:t>Presenters are encouraged to submit manuscripts from this session to a special issue proposed in a leading scientific journal.</w:t>
      </w:r>
    </w:p>
    <w:p w14:paraId="01D3C2C4" w14:textId="182874B5" w:rsidR="00FE56AC" w:rsidRDefault="00FE56AC" w:rsidP="00DF102B"/>
    <w:p w14:paraId="7D8C7340" w14:textId="77777777" w:rsidR="00FE56AC" w:rsidRDefault="00FE56AC" w:rsidP="00FE56AC">
      <w:pPr>
        <w:pStyle w:val="Heading2"/>
      </w:pPr>
      <w:bookmarkStart w:id="51" w:name="_Toc21785206"/>
      <w:r>
        <w:t>W4: POC/BIO/FIS Workshop</w:t>
      </w:r>
      <w:r>
        <w:rPr>
          <w:rFonts w:ascii="MS Gothic" w:eastAsia="MS Gothic" w:hAnsi="MS Gothic" w:cs="MS Gothic" w:hint="eastAsia"/>
        </w:rPr>
        <w:t> </w:t>
      </w:r>
      <w:r>
        <w:t>Circulation, biogeochemistry, ecosystem, and fisheries of the western North Pacific marginal seas: Past and future of CREAMS (Circulation Research of East Asian Marginal Seas)</w:t>
      </w:r>
      <w:bookmarkEnd w:id="51"/>
      <w:r>
        <w:t xml:space="preserve"> </w:t>
      </w:r>
    </w:p>
    <w:p w14:paraId="102E5910" w14:textId="77777777" w:rsidR="00FE56AC" w:rsidRDefault="00FE56AC" w:rsidP="00FE56AC">
      <w:proofErr w:type="spellStart"/>
      <w:r w:rsidRPr="00FE56AC">
        <w:rPr>
          <w:b/>
          <w:bCs/>
        </w:rPr>
        <w:t>Convenors</w:t>
      </w:r>
      <w:proofErr w:type="spellEnd"/>
      <w:r>
        <w:t xml:space="preserve">: </w:t>
      </w:r>
    </w:p>
    <w:p w14:paraId="5D1B6333" w14:textId="77777777" w:rsidR="00FE56AC" w:rsidRDefault="00FE56AC" w:rsidP="00FE56AC">
      <w:proofErr w:type="spellStart"/>
      <w:r>
        <w:t>SungHyun</w:t>
      </w:r>
      <w:proofErr w:type="spellEnd"/>
      <w:r>
        <w:t xml:space="preserve"> Nam (Korea) corresponding, Fei Yu (China), </w:t>
      </w:r>
      <w:proofErr w:type="spellStart"/>
      <w:r>
        <w:t>Joji</w:t>
      </w:r>
      <w:proofErr w:type="spellEnd"/>
      <w:r>
        <w:t xml:space="preserve"> Ishizaka (Japan), Yuri I. </w:t>
      </w:r>
      <w:proofErr w:type="spellStart"/>
      <w:r>
        <w:t>Zuenko</w:t>
      </w:r>
      <w:proofErr w:type="spellEnd"/>
      <w:r>
        <w:t xml:space="preserve"> (Russia) </w:t>
      </w:r>
    </w:p>
    <w:p w14:paraId="7EB971B1" w14:textId="77777777" w:rsidR="00FE56AC" w:rsidRDefault="00FE56AC" w:rsidP="00FE56AC">
      <w:r w:rsidRPr="00FE56AC">
        <w:rPr>
          <w:b/>
          <w:bCs/>
        </w:rPr>
        <w:t>Invited Speaker</w:t>
      </w:r>
      <w:r>
        <w:t xml:space="preserve">: </w:t>
      </w:r>
    </w:p>
    <w:p w14:paraId="2B4B8F29" w14:textId="08332341" w:rsidR="00FE56AC" w:rsidRDefault="00FE56AC" w:rsidP="00FE56AC">
      <w:proofErr w:type="spellStart"/>
      <w:r>
        <w:t>Kuh</w:t>
      </w:r>
      <w:proofErr w:type="spellEnd"/>
      <w:r>
        <w:t xml:space="preserve"> Kim (Formerly, Professor of Physical Oceanography at Seoul National University, Korea) </w:t>
      </w:r>
    </w:p>
    <w:p w14:paraId="2CDC26D1" w14:textId="454F9A08" w:rsidR="00FE56AC" w:rsidRPr="00FE56AC" w:rsidRDefault="00FE56AC" w:rsidP="00FE56AC">
      <w:pPr>
        <w:rPr>
          <w:b/>
          <w:bCs/>
        </w:rPr>
      </w:pPr>
      <w:r w:rsidRPr="00FE56AC">
        <w:rPr>
          <w:b/>
          <w:bCs/>
        </w:rPr>
        <w:t>Description:</w:t>
      </w:r>
    </w:p>
    <w:p w14:paraId="631210DA" w14:textId="0CBFD51D" w:rsidR="00FE56AC" w:rsidRPr="006D2E11" w:rsidRDefault="00FE56AC" w:rsidP="00FE56AC">
      <w:r>
        <w:t xml:space="preserve">The western North Pacific, one of the areas of the global ocean most affected by climate change and anthropogenic activities, consists of several marginal seas. Two time series programs have contributed to significant advances in understanding of these seas/regions, named East Asian Seas Time-series (EAST-I and EAST-II regions) since the CREAMS (Circulation Research of East Asian Marginal Seas) program was initiated beyond the national borders several decades ago (early 1990s). This workshop will provide a forum for summarizing progress made during the decades of CREAMS and during the 15 years of the PICES Advisory Panel (AP-CREAMS; active since 2005), and for envisioning the future of </w:t>
      </w:r>
      <w:r>
        <w:lastRenderedPageBreak/>
        <w:t>CREAMS over the coming decades. This workshop is an opportunity to share the knowledge/findings and experience/lessons learned in hydrodynamics, biogeochemistry, ecosystem, and fisheries variability at multiple scales in the regions. We seek contributions from studies including, but not limited to, weakening of ventilation and decrease of dissolved oxygen in deep waters, eutrophication and development of hypoxia and acidification, changes of biological community structures, mixing and use of tracers as new methods, observational capabilities, and more. We will also discuss remaining issues, capacity building, new challenges, and future CREAMS plans during this workshop.</w:t>
      </w:r>
    </w:p>
    <w:p w14:paraId="777C8B60" w14:textId="77777777" w:rsidR="007E53A0" w:rsidRDefault="007E53A0">
      <w:pPr>
        <w:spacing w:after="0" w:line="240" w:lineRule="auto"/>
      </w:pPr>
    </w:p>
    <w:p w14:paraId="11B9FE84" w14:textId="77777777" w:rsidR="00A97030" w:rsidRPr="00A97030" w:rsidRDefault="006D2E11">
      <w:pPr>
        <w:spacing w:after="0" w:line="240" w:lineRule="auto"/>
      </w:pPr>
      <w:r>
        <w:br w:type="page"/>
      </w:r>
    </w:p>
    <w:p w14:paraId="7C305164" w14:textId="2C925A29" w:rsidR="001E550F" w:rsidRPr="00B54A2A" w:rsidRDefault="001E550F" w:rsidP="001E550F">
      <w:pPr>
        <w:pStyle w:val="Heading1"/>
      </w:pPr>
      <w:bookmarkStart w:id="52" w:name="_Toc21785207"/>
      <w:r>
        <w:lastRenderedPageBreak/>
        <w:t xml:space="preserve">Appendix III: </w:t>
      </w:r>
      <w:r w:rsidRPr="00B54A2A">
        <w:t>Upcoming Meetings</w:t>
      </w:r>
      <w:r>
        <w:t xml:space="preserve"> relevant to POC</w:t>
      </w:r>
      <w:bookmarkEnd w:id="52"/>
    </w:p>
    <w:p w14:paraId="7EEB8B2A" w14:textId="038E62BB" w:rsidR="003C094F" w:rsidRDefault="003C094F" w:rsidP="003C094F">
      <w:pPr>
        <w:pStyle w:val="Heading2"/>
      </w:pPr>
      <w:bookmarkStart w:id="53" w:name="_Toc21785208"/>
      <w:r>
        <w:t>PICES-ICES-NAFO Symposium</w:t>
      </w:r>
      <w:bookmarkEnd w:id="53"/>
    </w:p>
    <w:p w14:paraId="2D46CFC8" w14:textId="77777777" w:rsidR="003C094F" w:rsidRDefault="003C094F" w:rsidP="003C094F">
      <w:r>
        <w:t>Nov. 5-7, 2019</w:t>
      </w:r>
    </w:p>
    <w:p w14:paraId="109DF983" w14:textId="77777777" w:rsidR="003C094F" w:rsidRDefault="003C094F" w:rsidP="003C094F">
      <w:proofErr w:type="spellStart"/>
      <w:r>
        <w:t>Tromsø</w:t>
      </w:r>
      <w:proofErr w:type="spellEnd"/>
      <w:r>
        <w:t>, Norway</w:t>
      </w:r>
    </w:p>
    <w:p w14:paraId="1779BF81" w14:textId="77777777" w:rsidR="003C094F" w:rsidRDefault="003C094F" w:rsidP="003C094F">
      <w:r>
        <w:tab/>
      </w:r>
    </w:p>
    <w:p w14:paraId="34B47215" w14:textId="77777777" w:rsidR="003C094F" w:rsidRDefault="003C094F" w:rsidP="003C094F">
      <w:pPr>
        <w:pStyle w:val="Heading2"/>
      </w:pPr>
      <w:bookmarkStart w:id="54" w:name="_Toc21785209"/>
      <w:r>
        <w:t>Symposium on Fisheries Sustainability</w:t>
      </w:r>
      <w:bookmarkEnd w:id="54"/>
    </w:p>
    <w:p w14:paraId="09896EA4" w14:textId="77777777" w:rsidR="003C094F" w:rsidRDefault="003C094F" w:rsidP="003C094F">
      <w:r>
        <w:t>November 18–21, 2019</w:t>
      </w:r>
    </w:p>
    <w:p w14:paraId="78664957" w14:textId="77777777" w:rsidR="003C094F" w:rsidRDefault="003C094F" w:rsidP="003C094F">
      <w:r>
        <w:t>Rome, Italy</w:t>
      </w:r>
    </w:p>
    <w:p w14:paraId="0D6B5ED6" w14:textId="77777777" w:rsidR="003C094F" w:rsidRDefault="003C094F" w:rsidP="003C094F"/>
    <w:p w14:paraId="07187E8D" w14:textId="086E6027" w:rsidR="003C094F" w:rsidRDefault="003C094F" w:rsidP="003C094F">
      <w:pPr>
        <w:pStyle w:val="Heading2"/>
      </w:pPr>
      <w:bookmarkStart w:id="55" w:name="_Toc21785210"/>
      <w:r>
        <w:t>PICES-2020 Spring School</w:t>
      </w:r>
      <w:bookmarkEnd w:id="55"/>
    </w:p>
    <w:p w14:paraId="51BBA915" w14:textId="77777777" w:rsidR="003C094F" w:rsidRDefault="003C094F" w:rsidP="003C094F">
      <w:r>
        <w:t>Coastal Ocean Observatory Science</w:t>
      </w:r>
    </w:p>
    <w:p w14:paraId="27527DDF" w14:textId="77777777" w:rsidR="003C094F" w:rsidRDefault="003C094F" w:rsidP="003C094F">
      <w:r>
        <w:t>March 4-8, 2020</w:t>
      </w:r>
    </w:p>
    <w:p w14:paraId="22B3956D" w14:textId="77777777" w:rsidR="003C094F" w:rsidRDefault="003C094F" w:rsidP="003C094F">
      <w:r>
        <w:t>Kagoshima, Japan</w:t>
      </w:r>
    </w:p>
    <w:p w14:paraId="5E784007" w14:textId="77777777" w:rsidR="003C094F" w:rsidRDefault="003C094F" w:rsidP="003C094F">
      <w:r>
        <w:tab/>
      </w:r>
    </w:p>
    <w:p w14:paraId="463D26AF" w14:textId="77777777" w:rsidR="003C094F" w:rsidRDefault="003C094F" w:rsidP="003C094F">
      <w:pPr>
        <w:pStyle w:val="Heading2"/>
      </w:pPr>
      <w:bookmarkStart w:id="56" w:name="_Toc21785211"/>
      <w:r>
        <w:t>Plastics in the Arctic and Sub-Arctic Region</w:t>
      </w:r>
      <w:bookmarkEnd w:id="56"/>
    </w:p>
    <w:p w14:paraId="3301CEC2" w14:textId="77777777" w:rsidR="003C094F" w:rsidRDefault="003C094F" w:rsidP="003C094F">
      <w:r>
        <w:t>April 21-23, 2020</w:t>
      </w:r>
    </w:p>
    <w:p w14:paraId="6765B161" w14:textId="77777777" w:rsidR="003C094F" w:rsidRDefault="003C094F" w:rsidP="003C094F">
      <w:r>
        <w:t>Reykjavik, Iceland</w:t>
      </w:r>
    </w:p>
    <w:p w14:paraId="4352CC53" w14:textId="77777777" w:rsidR="003C094F" w:rsidRDefault="003C094F" w:rsidP="003C094F">
      <w:r>
        <w:tab/>
      </w:r>
    </w:p>
    <w:p w14:paraId="5A75702E" w14:textId="77777777" w:rsidR="003C094F" w:rsidRDefault="003C094F" w:rsidP="003C094F">
      <w:pPr>
        <w:pStyle w:val="Heading2"/>
      </w:pPr>
      <w:bookmarkStart w:id="57" w:name="_Toc21785212"/>
      <w:r>
        <w:t>MSEAS-2020 Symposium</w:t>
      </w:r>
      <w:bookmarkEnd w:id="57"/>
    </w:p>
    <w:p w14:paraId="665D815B" w14:textId="77777777" w:rsidR="003C094F" w:rsidRDefault="003C094F" w:rsidP="003C094F">
      <w:r>
        <w:t>May 25-29, 2020</w:t>
      </w:r>
    </w:p>
    <w:p w14:paraId="2C38686F" w14:textId="77777777" w:rsidR="003C094F" w:rsidRDefault="003C094F" w:rsidP="003C094F">
      <w:r>
        <w:t>Yokohama, Japan</w:t>
      </w:r>
    </w:p>
    <w:p w14:paraId="0DB72720" w14:textId="77777777" w:rsidR="003C094F" w:rsidRDefault="003C094F" w:rsidP="003C094F"/>
    <w:p w14:paraId="4A682F40" w14:textId="6B21E0BA" w:rsidR="003C094F" w:rsidRDefault="003C094F" w:rsidP="003C094F">
      <w:pPr>
        <w:pStyle w:val="Heading2"/>
      </w:pPr>
      <w:bookmarkStart w:id="58" w:name="_Toc21785213"/>
      <w:r>
        <w:t>PICES-2020 Annual Meeting</w:t>
      </w:r>
      <w:bookmarkEnd w:id="58"/>
    </w:p>
    <w:p w14:paraId="19E9746F" w14:textId="77777777" w:rsidR="003C094F" w:rsidRDefault="003C094F" w:rsidP="003C094F">
      <w:bookmarkStart w:id="59" w:name="_Hlk21783086"/>
      <w:r>
        <w:t>Oct 22 – Nov 1, 2020</w:t>
      </w:r>
    </w:p>
    <w:p w14:paraId="40E399D9" w14:textId="4664AB4D" w:rsidR="006F071C" w:rsidRPr="003C094F" w:rsidRDefault="003C094F" w:rsidP="003C094F">
      <w:r>
        <w:t>Qingdao, China</w:t>
      </w:r>
      <w:bookmarkEnd w:id="59"/>
      <w:r w:rsidR="006F071C">
        <w:br w:type="page"/>
      </w:r>
    </w:p>
    <w:p w14:paraId="6A716C22" w14:textId="5FDF99E9" w:rsidR="001E550F" w:rsidRPr="00B54A2A" w:rsidRDefault="001E550F" w:rsidP="001E550F">
      <w:pPr>
        <w:pStyle w:val="Heading1"/>
      </w:pPr>
      <w:bookmarkStart w:id="60" w:name="_Toc21785214"/>
      <w:r>
        <w:lastRenderedPageBreak/>
        <w:t xml:space="preserve">Appendix IV: </w:t>
      </w:r>
      <w:r w:rsidRPr="00B54A2A">
        <w:t>Proposed Sessions and Workshops PICES 20</w:t>
      </w:r>
      <w:r w:rsidR="006A3A5C">
        <w:t>20</w:t>
      </w:r>
      <w:bookmarkEnd w:id="60"/>
    </w:p>
    <w:p w14:paraId="0487E35D" w14:textId="3DF54E25" w:rsidR="00EB68AA" w:rsidRDefault="00EB68AA" w:rsidP="00EB68AA">
      <w:pPr>
        <w:spacing w:after="0" w:line="240" w:lineRule="auto"/>
        <w:rPr>
          <w:rFonts w:ascii="Times New Roman" w:hAnsi="Times New Roman" w:cs="Times New Roman"/>
          <w:spacing w:val="0"/>
        </w:rPr>
      </w:pPr>
      <w:r w:rsidRPr="00EB68AA">
        <w:t xml:space="preserve">Submissions are open for PICES 2020 proposals. At this time there is only one proposal submitted. You can view the list here, after you login into the PICES </w:t>
      </w:r>
      <w:proofErr w:type="spellStart"/>
      <w:r w:rsidRPr="00EB68AA">
        <w:t>protal</w:t>
      </w:r>
      <w:proofErr w:type="spellEnd"/>
      <w:r w:rsidRPr="00EB68AA">
        <w:t xml:space="preserve">: </w:t>
      </w:r>
      <w:hyperlink r:id="rId9" w:history="1">
        <w:r>
          <w:rPr>
            <w:rStyle w:val="Hyperlink"/>
          </w:rPr>
          <w:t>https://www.pices.int/secure/proposals/view/sessions/?ID=57</w:t>
        </w:r>
      </w:hyperlink>
    </w:p>
    <w:p w14:paraId="52C7F134" w14:textId="7F0FAF69" w:rsidR="00EB68AA" w:rsidRDefault="00EB68AA" w:rsidP="001E550F"/>
    <w:p w14:paraId="7FD00E24" w14:textId="1D0E952D" w:rsidR="001E550F" w:rsidRPr="00B54A2A" w:rsidRDefault="00EB68AA" w:rsidP="001E550F">
      <w:r>
        <w:rPr>
          <w:noProof/>
        </w:rPr>
        <w:drawing>
          <wp:inline distT="0" distB="0" distL="0" distR="0" wp14:anchorId="537DA927" wp14:editId="1306C5EC">
            <wp:extent cx="6675120" cy="360870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10-12 at 2.38.24 PM.png"/>
                    <pic:cNvPicPr/>
                  </pic:nvPicPr>
                  <pic:blipFill>
                    <a:blip r:embed="rId10">
                      <a:extLst>
                        <a:ext uri="{28A0092B-C50C-407E-A947-70E740481C1C}">
                          <a14:useLocalDpi xmlns:a14="http://schemas.microsoft.com/office/drawing/2010/main" val="0"/>
                        </a:ext>
                      </a:extLst>
                    </a:blip>
                    <a:stretch>
                      <a:fillRect/>
                    </a:stretch>
                  </pic:blipFill>
                  <pic:spPr>
                    <a:xfrm>
                      <a:off x="0" y="0"/>
                      <a:ext cx="6675120" cy="3608705"/>
                    </a:xfrm>
                    <a:prstGeom prst="rect">
                      <a:avLst/>
                    </a:prstGeom>
                  </pic:spPr>
                </pic:pic>
              </a:graphicData>
            </a:graphic>
          </wp:inline>
        </w:drawing>
      </w:r>
    </w:p>
    <w:p w14:paraId="0C287CE2" w14:textId="77777777" w:rsidR="00EB68AA" w:rsidRDefault="00EB68AA" w:rsidP="00297837">
      <w:pPr>
        <w:pStyle w:val="Heading2"/>
      </w:pPr>
    </w:p>
    <w:p w14:paraId="17A31DCE" w14:textId="05E3B878" w:rsidR="00124593" w:rsidRDefault="00881EAD" w:rsidP="00297837">
      <w:pPr>
        <w:pStyle w:val="Heading2"/>
      </w:pPr>
      <w:bookmarkStart w:id="61" w:name="_Toc21785215"/>
      <w:r>
        <w:t>Contribution of PICES to the UN Ocean Decade</w:t>
      </w:r>
      <w:bookmarkEnd w:id="61"/>
    </w:p>
    <w:p w14:paraId="517507B6" w14:textId="6426D846" w:rsidR="00420A1A" w:rsidRPr="00420A1A" w:rsidRDefault="00420A1A" w:rsidP="00420A1A">
      <w:pPr>
        <w:rPr>
          <w:i/>
          <w:iCs/>
        </w:rPr>
      </w:pPr>
      <w:r w:rsidRPr="00420A1A">
        <w:rPr>
          <w:i/>
          <w:iCs/>
        </w:rPr>
        <w:t>“</w:t>
      </w:r>
      <w:r w:rsidRPr="00420A1A">
        <w:rPr>
          <w:i/>
          <w:iCs/>
        </w:rPr>
        <w:t>How does 30 years of research on changing North Pacific ecosystems inform the UN Decade of Ocean Science for Sustainable Development Goals (SDGs)?</w:t>
      </w:r>
      <w:r w:rsidRPr="00420A1A">
        <w:rPr>
          <w:i/>
          <w:iCs/>
        </w:rPr>
        <w:t>”</w:t>
      </w:r>
    </w:p>
    <w:p w14:paraId="101F65CE" w14:textId="74E7EB9D" w:rsidR="001E550F" w:rsidRPr="00B54A2A" w:rsidRDefault="001E550F" w:rsidP="001E550F">
      <w:r>
        <w:t>PICES-20</w:t>
      </w:r>
      <w:r w:rsidR="00881EAD">
        <w:t>20</w:t>
      </w:r>
      <w:r>
        <w:t xml:space="preserve"> Annual Meeting</w:t>
      </w:r>
    </w:p>
    <w:p w14:paraId="71909D80" w14:textId="77777777" w:rsidR="00881EAD" w:rsidRDefault="00881EAD" w:rsidP="00881EAD">
      <w:r>
        <w:t>Oct 22 – Nov 1, 2020</w:t>
      </w:r>
    </w:p>
    <w:p w14:paraId="1736A953" w14:textId="77777777" w:rsidR="00881EAD" w:rsidRDefault="00881EAD" w:rsidP="00881EAD">
      <w:r>
        <w:t>Qingdao, China</w:t>
      </w:r>
      <w:r>
        <w:t xml:space="preserve"> </w:t>
      </w:r>
    </w:p>
    <w:p w14:paraId="5EE1A9D2" w14:textId="12A73494" w:rsidR="001E550F" w:rsidRDefault="00881EAD" w:rsidP="001E550F">
      <w:hyperlink r:id="rId11" w:history="1">
        <w:r w:rsidRPr="00794A3D">
          <w:rPr>
            <w:rStyle w:val="Hyperlink"/>
          </w:rPr>
          <w:t>https://meetings.pices.int/meetings/annual/2020/pices/scope</w:t>
        </w:r>
      </w:hyperlink>
      <w:r>
        <w:t xml:space="preserve"> </w:t>
      </w:r>
    </w:p>
    <w:p w14:paraId="3398BD73" w14:textId="77777777" w:rsidR="00881EAD" w:rsidRDefault="00881EAD" w:rsidP="001E550F"/>
    <w:p w14:paraId="64362F33" w14:textId="77777777" w:rsidR="00881EAD" w:rsidRDefault="00881EAD" w:rsidP="00881EAD">
      <w:r>
        <w:t xml:space="preserve">For 29 years, PICES has conducted investigations of North Pacific ecosystems. There has been a significant focus on multidecadal ecological processes and a more recent emphasis on the impacts of changes in the ocean on the human societies that rely on the North Pacific. The FUTURE Science Plan has identified several important science questions about the status and future of North Pacific marine ecosystems. As a result, PICES scientists are </w:t>
      </w:r>
      <w:r>
        <w:lastRenderedPageBreak/>
        <w:t>well-positioned to contribute to the United Nations Decade of Ocean Science for Sustainable Development. It is now urgent for PICES scientists to identify the most important science questions which must be answered to achieve the objectives of the Sustainable Development Goals and to suggest effective ways to answer these questions, mobilizing the coordination within PICES and collaborations with other partners.</w:t>
      </w:r>
    </w:p>
    <w:p w14:paraId="0DBDAA65" w14:textId="77777777" w:rsidR="00881EAD" w:rsidRDefault="00881EAD" w:rsidP="00881EAD"/>
    <w:p w14:paraId="6D10795C" w14:textId="403EA9A0" w:rsidR="00881EAD" w:rsidRPr="00B54A2A" w:rsidRDefault="00881EAD" w:rsidP="00881EAD">
      <w:r>
        <w:t>We welcome submissions for topic sessions and workshops that address these issues, including : 1) What are the greatest issues of concern regarding the status and health of the North Pacific Ocean, 2) Are there critical science issues for ocean Sustainable Development Goals that PICES is not addressing? and 3) What kind of blueprint is necessary to facilitate the coordinated ocean observation, prediction and ecosystem and social service systems for the North Pacific, so that the diverse interests of PICES significantly contribute to the goals and objectives of the UN Ocean Decade.</w:t>
      </w:r>
    </w:p>
    <w:p w14:paraId="68ED32E2" w14:textId="77777777" w:rsidR="006F071C" w:rsidRDefault="006F071C">
      <w:pPr>
        <w:spacing w:after="0" w:line="240" w:lineRule="auto"/>
        <w:rPr>
          <w:b/>
          <w:color w:val="0070C0"/>
          <w:sz w:val="28"/>
        </w:rPr>
      </w:pPr>
      <w:r>
        <w:br w:type="page"/>
      </w:r>
    </w:p>
    <w:p w14:paraId="6DA9C3D5" w14:textId="228BD167" w:rsidR="001E550F" w:rsidRPr="00B54A2A" w:rsidRDefault="001E550F" w:rsidP="001E550F">
      <w:pPr>
        <w:pStyle w:val="Heading1"/>
      </w:pPr>
      <w:bookmarkStart w:id="62" w:name="_Toc21785216"/>
      <w:r>
        <w:lastRenderedPageBreak/>
        <w:t xml:space="preserve">Appendix V: </w:t>
      </w:r>
      <w:r w:rsidRPr="00B54A2A">
        <w:t>POC Best Presentation and Poster Award</w:t>
      </w:r>
      <w:bookmarkEnd w:id="62"/>
    </w:p>
    <w:p w14:paraId="24CAB6BF" w14:textId="77777777" w:rsidR="001E550F" w:rsidRPr="00B54A2A" w:rsidRDefault="001E550F" w:rsidP="001E550F">
      <w:r w:rsidRPr="00B54A2A">
        <w:t>These are last year criteria, there will be an update at the SB meeting prior to the POC business meeting.</w:t>
      </w:r>
    </w:p>
    <w:p w14:paraId="0FD17450" w14:textId="77777777" w:rsidR="001E550F" w:rsidRPr="00481487" w:rsidRDefault="001E550F" w:rsidP="001E550F">
      <w:pPr>
        <w:rPr>
          <w:b/>
        </w:rPr>
      </w:pPr>
      <w:r w:rsidRPr="00481487">
        <w:rPr>
          <w:b/>
        </w:rPr>
        <w:t>Eligibility</w:t>
      </w:r>
    </w:p>
    <w:p w14:paraId="7167DA01" w14:textId="77777777" w:rsidR="001E550F" w:rsidRPr="00B54A2A" w:rsidRDefault="001E550F" w:rsidP="001E550F">
      <w:pPr>
        <w:pStyle w:val="ListParagraph"/>
        <w:numPr>
          <w:ilvl w:val="0"/>
          <w:numId w:val="8"/>
        </w:numPr>
      </w:pPr>
      <w:r w:rsidRPr="00B54A2A">
        <w:t>Oral – 1st author &amp; presenter should be early career scientist.</w:t>
      </w:r>
    </w:p>
    <w:p w14:paraId="38235A5D" w14:textId="77777777" w:rsidR="001E550F" w:rsidRPr="00B54A2A" w:rsidRDefault="001E550F" w:rsidP="001E550F">
      <w:pPr>
        <w:pStyle w:val="ListParagraph"/>
        <w:numPr>
          <w:ilvl w:val="0"/>
          <w:numId w:val="8"/>
        </w:numPr>
      </w:pPr>
      <w:r w:rsidRPr="00B54A2A">
        <w:t>Poster – previously no age limit but for this meeting limited to only ECS</w:t>
      </w:r>
    </w:p>
    <w:p w14:paraId="3F4E8152" w14:textId="77777777" w:rsidR="001E550F" w:rsidRPr="00B54A2A" w:rsidRDefault="001E550F" w:rsidP="001E550F"/>
    <w:p w14:paraId="41C3F0F8" w14:textId="77777777" w:rsidR="001E550F" w:rsidRPr="00481487" w:rsidRDefault="001E550F" w:rsidP="001E550F">
      <w:pPr>
        <w:rPr>
          <w:b/>
        </w:rPr>
      </w:pPr>
      <w:r w:rsidRPr="00481487">
        <w:rPr>
          <w:b/>
        </w:rPr>
        <w:t>Sessions</w:t>
      </w:r>
    </w:p>
    <w:p w14:paraId="15002D31" w14:textId="5D6E3DC8" w:rsidR="001E550F" w:rsidRPr="00B54A2A" w:rsidRDefault="001E550F" w:rsidP="001E550F">
      <w:pPr>
        <w:pStyle w:val="ListParagraph"/>
        <w:numPr>
          <w:ilvl w:val="0"/>
          <w:numId w:val="9"/>
        </w:numPr>
      </w:pPr>
      <w:r w:rsidRPr="00B54A2A">
        <w:t>POC judging will be for POC Poster, S</w:t>
      </w:r>
      <w:r w:rsidR="00171A59">
        <w:t>2</w:t>
      </w:r>
      <w:r w:rsidR="00DE3EE6">
        <w:t>, S</w:t>
      </w:r>
      <w:r w:rsidR="00171A59">
        <w:t>3</w:t>
      </w:r>
      <w:r w:rsidR="00DE3EE6">
        <w:t>, S</w:t>
      </w:r>
      <w:r w:rsidR="00171A59">
        <w:t>12</w:t>
      </w:r>
      <w:r w:rsidR="00DE3EE6">
        <w:t xml:space="preserve">, </w:t>
      </w:r>
      <w:r w:rsidR="00171A59">
        <w:t>POC, W4</w:t>
      </w:r>
      <w:r w:rsidRPr="00B54A2A">
        <w:t xml:space="preserve"> ECS orals and posters, and any ECS posters arising from W</w:t>
      </w:r>
      <w:r w:rsidR="00DE3EE6">
        <w:t>4</w:t>
      </w:r>
      <w:r w:rsidRPr="00B54A2A">
        <w:t xml:space="preserve">. (Tentatively POC will be responsible for judging total of </w:t>
      </w:r>
      <w:r w:rsidR="00F814D2">
        <w:t>11</w:t>
      </w:r>
      <w:r w:rsidRPr="00B54A2A">
        <w:t xml:space="preserve"> ECS orals and 5 ECS posters)]  </w:t>
      </w:r>
    </w:p>
    <w:p w14:paraId="40E9C505" w14:textId="2ED24134" w:rsidR="001E550F" w:rsidRDefault="001E550F" w:rsidP="001E550F">
      <w:pPr>
        <w:pStyle w:val="ListParagraph"/>
        <w:numPr>
          <w:ilvl w:val="0"/>
          <w:numId w:val="9"/>
        </w:numPr>
      </w:pPr>
      <w:r w:rsidRPr="00B54A2A">
        <w:t>Evaluation sheet</w:t>
      </w:r>
      <w:r w:rsidR="00F814D2">
        <w:t xml:space="preserve"> </w:t>
      </w:r>
      <w:r w:rsidR="00EF5A61">
        <w:t xml:space="preserve">(sample below) </w:t>
      </w:r>
      <w:r w:rsidR="00F814D2">
        <w:t>have been sent by email and are available in the POC shared folder</w:t>
      </w:r>
      <w:r w:rsidRPr="00B54A2A">
        <w:t xml:space="preserve">. [Rosalie will </w:t>
      </w:r>
      <w:r w:rsidR="00F814D2">
        <w:t xml:space="preserve">also </w:t>
      </w:r>
      <w:r w:rsidRPr="00B54A2A">
        <w:t>provide hard copies in SB mail folder in Secretariat room at meeting/ and can also send electronically if requested.]</w:t>
      </w:r>
    </w:p>
    <w:p w14:paraId="112CB706" w14:textId="6279D23C" w:rsidR="00171A59" w:rsidRPr="00B54A2A" w:rsidRDefault="00171A59" w:rsidP="006F071C">
      <w:pPr>
        <w:jc w:val="center"/>
      </w:pPr>
      <w:r>
        <w:rPr>
          <w:noProof/>
        </w:rPr>
        <w:drawing>
          <wp:inline distT="0" distB="0" distL="0" distR="0" wp14:anchorId="7683266E" wp14:editId="3D571393">
            <wp:extent cx="6168410" cy="47665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C-ECS-Score-sheet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02615" cy="4792984"/>
                    </a:xfrm>
                    <a:prstGeom prst="rect">
                      <a:avLst/>
                    </a:prstGeom>
                  </pic:spPr>
                </pic:pic>
              </a:graphicData>
            </a:graphic>
          </wp:inline>
        </w:drawing>
      </w:r>
    </w:p>
    <w:p w14:paraId="5846788E" w14:textId="77777777" w:rsidR="006F071C" w:rsidRDefault="006F071C">
      <w:pPr>
        <w:spacing w:after="0" w:line="240" w:lineRule="auto"/>
        <w:rPr>
          <w:b/>
          <w:color w:val="0070C0"/>
          <w:sz w:val="28"/>
        </w:rPr>
      </w:pPr>
      <w:r>
        <w:lastRenderedPageBreak/>
        <w:br w:type="page"/>
      </w:r>
    </w:p>
    <w:p w14:paraId="6338269C" w14:textId="741EAFAD" w:rsidR="001E550F" w:rsidRDefault="001E550F" w:rsidP="001E550F">
      <w:pPr>
        <w:pStyle w:val="Heading1"/>
      </w:pPr>
      <w:bookmarkStart w:id="63" w:name="_Toc21785217"/>
      <w:r>
        <w:lastRenderedPageBreak/>
        <w:t xml:space="preserve">Appendix VI: </w:t>
      </w:r>
      <w:r w:rsidRPr="00B54A2A">
        <w:t>International Observers</w:t>
      </w:r>
      <w:bookmarkEnd w:id="63"/>
    </w:p>
    <w:tbl>
      <w:tblPr>
        <w:tblW w:w="8910" w:type="dxa"/>
        <w:jc w:val="center"/>
        <w:tblCellMar>
          <w:left w:w="0" w:type="dxa"/>
          <w:right w:w="0" w:type="dxa"/>
        </w:tblCellMar>
        <w:tblLook w:val="04A0" w:firstRow="1" w:lastRow="0" w:firstColumn="1" w:lastColumn="0" w:noHBand="0" w:noVBand="1"/>
      </w:tblPr>
      <w:tblGrid>
        <w:gridCol w:w="1501"/>
        <w:gridCol w:w="5230"/>
        <w:gridCol w:w="2179"/>
      </w:tblGrid>
      <w:tr w:rsidR="00171A59" w14:paraId="07D40167" w14:textId="77777777" w:rsidTr="00171A59">
        <w:trPr>
          <w:jc w:val="center"/>
        </w:trPr>
        <w:tc>
          <w:tcPr>
            <w:tcW w:w="1440" w:type="dxa"/>
            <w:tcBorders>
              <w:top w:val="single" w:sz="8" w:space="0" w:color="auto"/>
              <w:left w:val="single" w:sz="8" w:space="0" w:color="auto"/>
              <w:bottom w:val="single" w:sz="8" w:space="0" w:color="auto"/>
              <w:right w:val="single" w:sz="8" w:space="0" w:color="auto"/>
            </w:tcBorders>
            <w:shd w:val="clear" w:color="auto" w:fill="DEEAF6"/>
            <w:tcMar>
              <w:top w:w="29" w:type="dxa"/>
              <w:left w:w="115" w:type="dxa"/>
              <w:bottom w:w="29" w:type="dxa"/>
              <w:right w:w="115" w:type="dxa"/>
            </w:tcMar>
            <w:hideMark/>
          </w:tcPr>
          <w:p w14:paraId="4B6B4636" w14:textId="77777777" w:rsidR="00171A59" w:rsidRDefault="00171A59">
            <w:pPr>
              <w:spacing w:line="242" w:lineRule="atLeast"/>
              <w:rPr>
                <w:rFonts w:ascii="Calibri" w:hAnsi="Calibri" w:cs="Calibri"/>
                <w:spacing w:val="0"/>
                <w:sz w:val="22"/>
                <w:szCs w:val="22"/>
              </w:rPr>
            </w:pPr>
            <w:bookmarkStart w:id="64" w:name="_Hlk524927857"/>
            <w:bookmarkStart w:id="65" w:name="_Hlk21781396"/>
            <w:r>
              <w:rPr>
                <w:rFonts w:ascii="Calibri" w:hAnsi="Calibri" w:cs="Calibri"/>
                <w:b/>
                <w:bCs/>
                <w:sz w:val="22"/>
                <w:szCs w:val="22"/>
              </w:rPr>
              <w:t>Organization</w:t>
            </w:r>
            <w:bookmarkEnd w:id="64"/>
          </w:p>
        </w:tc>
        <w:tc>
          <w:tcPr>
            <w:tcW w:w="4590" w:type="dxa"/>
            <w:tcBorders>
              <w:top w:val="single" w:sz="8" w:space="0" w:color="auto"/>
              <w:left w:val="nil"/>
              <w:bottom w:val="single" w:sz="8" w:space="0" w:color="auto"/>
              <w:right w:val="single" w:sz="8" w:space="0" w:color="auto"/>
            </w:tcBorders>
            <w:shd w:val="clear" w:color="auto" w:fill="DEEAF6"/>
            <w:tcMar>
              <w:top w:w="29" w:type="dxa"/>
              <w:left w:w="115" w:type="dxa"/>
              <w:bottom w:w="29" w:type="dxa"/>
              <w:right w:w="115" w:type="dxa"/>
            </w:tcMar>
            <w:hideMark/>
          </w:tcPr>
          <w:p w14:paraId="6D717508" w14:textId="77777777" w:rsidR="00171A59" w:rsidRDefault="00171A59">
            <w:pPr>
              <w:spacing w:line="242" w:lineRule="atLeast"/>
              <w:rPr>
                <w:rFonts w:ascii="Calibri" w:hAnsi="Calibri" w:cs="Calibri"/>
                <w:sz w:val="22"/>
                <w:szCs w:val="22"/>
              </w:rPr>
            </w:pPr>
            <w:r>
              <w:rPr>
                <w:rFonts w:ascii="Calibri" w:hAnsi="Calibri" w:cs="Calibri"/>
                <w:b/>
                <w:bCs/>
                <w:color w:val="000000"/>
                <w:sz w:val="22"/>
                <w:szCs w:val="22"/>
              </w:rPr>
              <w:t>Representative</w:t>
            </w:r>
          </w:p>
        </w:tc>
        <w:tc>
          <w:tcPr>
            <w:tcW w:w="2880" w:type="dxa"/>
            <w:tcBorders>
              <w:top w:val="single" w:sz="8" w:space="0" w:color="auto"/>
              <w:left w:val="nil"/>
              <w:bottom w:val="single" w:sz="8" w:space="0" w:color="auto"/>
              <w:right w:val="single" w:sz="8" w:space="0" w:color="auto"/>
            </w:tcBorders>
            <w:shd w:val="clear" w:color="auto" w:fill="DEEAF6"/>
            <w:tcMar>
              <w:top w:w="29" w:type="dxa"/>
              <w:left w:w="115" w:type="dxa"/>
              <w:bottom w:w="29" w:type="dxa"/>
              <w:right w:w="115" w:type="dxa"/>
            </w:tcMar>
            <w:hideMark/>
          </w:tcPr>
          <w:p w14:paraId="34A3B7EE" w14:textId="77777777" w:rsidR="00171A59" w:rsidRDefault="00171A59">
            <w:pPr>
              <w:spacing w:line="242" w:lineRule="atLeast"/>
              <w:rPr>
                <w:rFonts w:ascii="Calibri" w:hAnsi="Calibri" w:cs="Calibri"/>
                <w:sz w:val="22"/>
                <w:szCs w:val="22"/>
              </w:rPr>
            </w:pPr>
            <w:r>
              <w:rPr>
                <w:rFonts w:ascii="Calibri" w:hAnsi="Calibri" w:cs="Calibri"/>
                <w:b/>
                <w:bCs/>
                <w:color w:val="000000"/>
                <w:sz w:val="22"/>
                <w:szCs w:val="22"/>
              </w:rPr>
              <w:t>Meeting</w:t>
            </w:r>
          </w:p>
        </w:tc>
      </w:tr>
      <w:tr w:rsidR="00171A59" w14:paraId="51DA25C3"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6B467B05" w14:textId="77777777" w:rsidR="00171A59" w:rsidRDefault="00171A59">
            <w:pPr>
              <w:spacing w:line="242" w:lineRule="atLeast"/>
              <w:rPr>
                <w:rFonts w:ascii="Calibri" w:hAnsi="Calibri" w:cs="Calibri"/>
                <w:sz w:val="22"/>
                <w:szCs w:val="22"/>
              </w:rPr>
            </w:pPr>
            <w:r>
              <w:rPr>
                <w:rFonts w:ascii="Calibri" w:hAnsi="Calibri" w:cs="Calibri"/>
                <w:sz w:val="22"/>
                <w:szCs w:val="22"/>
              </w:rPr>
              <w:t>Argo</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09EA6E46" w14:textId="77777777" w:rsidR="00171A59" w:rsidRDefault="00171A59">
            <w:pPr>
              <w:spacing w:line="242" w:lineRule="atLeast"/>
              <w:rPr>
                <w:rFonts w:ascii="Calibri" w:hAnsi="Calibri" w:cs="Calibri"/>
                <w:sz w:val="22"/>
                <w:szCs w:val="22"/>
              </w:rPr>
            </w:pPr>
            <w:proofErr w:type="spellStart"/>
            <w:r>
              <w:rPr>
                <w:rFonts w:ascii="Calibri" w:hAnsi="Calibri" w:cs="Calibri"/>
                <w:sz w:val="22"/>
                <w:szCs w:val="22"/>
              </w:rPr>
              <w:t>Tetjana</w:t>
            </w:r>
            <w:proofErr w:type="spellEnd"/>
            <w:r>
              <w:rPr>
                <w:rFonts w:ascii="Calibri" w:hAnsi="Calibri" w:cs="Calibri"/>
                <w:sz w:val="22"/>
                <w:szCs w:val="22"/>
              </w:rPr>
              <w:t xml:space="preserve"> Ross</w:t>
            </w:r>
            <w:r>
              <w:rPr>
                <w:rStyle w:val="apple-converted-space"/>
                <w:rFonts w:ascii="Calibri" w:hAnsi="Calibri" w:cs="Calibri"/>
                <w:sz w:val="22"/>
                <w:szCs w:val="22"/>
              </w:rPr>
              <w:t> </w:t>
            </w:r>
            <w:hyperlink r:id="rId13" w:history="1">
              <w:r>
                <w:rPr>
                  <w:rStyle w:val="Hyperlink"/>
                  <w:rFonts w:ascii="Calibri" w:hAnsi="Calibri" w:cs="Calibri"/>
                  <w:color w:val="954F72"/>
                  <w:sz w:val="22"/>
                  <w:szCs w:val="22"/>
                </w:rPr>
                <w:t>tetjana.ross@dfo-mpo.gc.ca</w:t>
              </w:r>
            </w:hyperlink>
            <w:r>
              <w:rPr>
                <w:rStyle w:val="apple-converted-space"/>
                <w:rFonts w:ascii="Calibri" w:hAnsi="Calibri" w:cs="Calibri"/>
                <w:sz w:val="22"/>
                <w:szCs w:val="22"/>
              </w:rPr>
              <w:t> </w:t>
            </w:r>
            <w:r>
              <w:rPr>
                <w:rFonts w:ascii="Calibri" w:hAnsi="Calibri" w:cs="Calibri"/>
                <w:sz w:val="22"/>
                <w:szCs w:val="22"/>
                <w:shd w:val="clear" w:color="auto" w:fill="FFFF00"/>
              </w:rPr>
              <w:t> </w:t>
            </w:r>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019525DC" w14:textId="77777777" w:rsidR="00171A59" w:rsidRDefault="00171A59">
            <w:pPr>
              <w:spacing w:line="242" w:lineRule="atLeast"/>
              <w:rPr>
                <w:rFonts w:ascii="Calibri" w:hAnsi="Calibri" w:cs="Calibri"/>
                <w:sz w:val="22"/>
                <w:szCs w:val="22"/>
              </w:rPr>
            </w:pPr>
            <w:r>
              <w:rPr>
                <w:rFonts w:ascii="Calibri" w:hAnsi="Calibri" w:cs="Calibri"/>
                <w:sz w:val="22"/>
                <w:szCs w:val="22"/>
              </w:rPr>
              <w:t>POC, MONITOR</w:t>
            </w:r>
          </w:p>
        </w:tc>
      </w:tr>
      <w:tr w:rsidR="00171A59" w14:paraId="2930FA5E"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38E79690" w14:textId="77777777" w:rsidR="00171A59" w:rsidRDefault="00171A59">
            <w:pPr>
              <w:spacing w:line="242" w:lineRule="atLeast"/>
              <w:rPr>
                <w:rFonts w:ascii="Calibri" w:hAnsi="Calibri" w:cs="Calibri"/>
                <w:sz w:val="22"/>
                <w:szCs w:val="22"/>
              </w:rPr>
            </w:pPr>
            <w:r>
              <w:rPr>
                <w:rFonts w:ascii="Calibri" w:hAnsi="Calibri" w:cs="Calibri"/>
                <w:sz w:val="22"/>
                <w:szCs w:val="22"/>
              </w:rPr>
              <w:t>CLIVAR</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2787E6C2" w14:textId="77777777" w:rsidR="00171A59" w:rsidRDefault="00171A59">
            <w:pPr>
              <w:spacing w:line="242" w:lineRule="atLeast"/>
              <w:rPr>
                <w:rFonts w:ascii="Calibri" w:hAnsi="Calibri" w:cs="Calibri"/>
                <w:sz w:val="22"/>
                <w:szCs w:val="22"/>
              </w:rPr>
            </w:pPr>
            <w:r>
              <w:rPr>
                <w:rFonts w:ascii="Calibri" w:hAnsi="Calibri" w:cs="Calibri"/>
                <w:sz w:val="22"/>
                <w:szCs w:val="22"/>
              </w:rPr>
              <w:t>Annalisa Bracco</w:t>
            </w:r>
            <w:r>
              <w:rPr>
                <w:rStyle w:val="apple-converted-space"/>
                <w:rFonts w:ascii="Calibri" w:hAnsi="Calibri" w:cs="Calibri"/>
                <w:sz w:val="22"/>
                <w:szCs w:val="22"/>
              </w:rPr>
              <w:t> </w:t>
            </w:r>
            <w:hyperlink r:id="rId14" w:history="1">
              <w:r>
                <w:rPr>
                  <w:rStyle w:val="Hyperlink"/>
                  <w:rFonts w:ascii="Calibri" w:hAnsi="Calibri" w:cs="Calibri"/>
                  <w:color w:val="954F72"/>
                  <w:sz w:val="22"/>
                  <w:szCs w:val="22"/>
                </w:rPr>
                <w:t>abracco@gatech.edu</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23AC6F27" w14:textId="77777777" w:rsidR="00171A59" w:rsidRDefault="00171A59">
            <w:pPr>
              <w:spacing w:line="242" w:lineRule="atLeast"/>
              <w:rPr>
                <w:rFonts w:ascii="Calibri" w:hAnsi="Calibri" w:cs="Calibri"/>
                <w:sz w:val="22"/>
                <w:szCs w:val="22"/>
              </w:rPr>
            </w:pPr>
            <w:r>
              <w:rPr>
                <w:rFonts w:ascii="Calibri" w:hAnsi="Calibri" w:cs="Calibri"/>
                <w:sz w:val="22"/>
                <w:szCs w:val="22"/>
              </w:rPr>
              <w:t>POC</w:t>
            </w:r>
          </w:p>
        </w:tc>
      </w:tr>
      <w:tr w:rsidR="00171A59" w14:paraId="1E65BD16"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5701C1C3" w14:textId="77777777" w:rsidR="00171A59" w:rsidRDefault="00171A59">
            <w:pPr>
              <w:spacing w:line="242" w:lineRule="atLeast"/>
              <w:rPr>
                <w:rFonts w:ascii="Calibri" w:hAnsi="Calibri" w:cs="Calibri"/>
                <w:sz w:val="22"/>
                <w:szCs w:val="22"/>
              </w:rPr>
            </w:pPr>
            <w:r>
              <w:rPr>
                <w:rFonts w:ascii="Calibri" w:hAnsi="Calibri" w:cs="Calibri"/>
                <w:sz w:val="22"/>
                <w:szCs w:val="22"/>
              </w:rPr>
              <w:t>ESSAS</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797338F7" w14:textId="77777777" w:rsidR="00171A59" w:rsidRDefault="00171A59">
            <w:pPr>
              <w:spacing w:line="242" w:lineRule="atLeast"/>
              <w:rPr>
                <w:rFonts w:ascii="Calibri" w:hAnsi="Calibri" w:cs="Calibri"/>
                <w:sz w:val="22"/>
                <w:szCs w:val="22"/>
              </w:rPr>
            </w:pPr>
            <w:r>
              <w:rPr>
                <w:rStyle w:val="Hyperlink"/>
                <w:rFonts w:ascii="Calibri" w:hAnsi="Calibri" w:cs="Calibri"/>
                <w:color w:val="0563C1"/>
                <w:sz w:val="22"/>
                <w:szCs w:val="22"/>
              </w:rPr>
              <w:t xml:space="preserve">Franz </w:t>
            </w:r>
            <w:proofErr w:type="spellStart"/>
            <w:r>
              <w:rPr>
                <w:rStyle w:val="Hyperlink"/>
                <w:rFonts w:ascii="Calibri" w:hAnsi="Calibri" w:cs="Calibri"/>
                <w:color w:val="0563C1"/>
                <w:sz w:val="22"/>
                <w:szCs w:val="22"/>
              </w:rPr>
              <w:t>Mueter</w:t>
            </w:r>
            <w:proofErr w:type="spellEnd"/>
            <w:r>
              <w:rPr>
                <w:rStyle w:val="apple-converted-space"/>
                <w:rFonts w:ascii="Calibri" w:hAnsi="Calibri" w:cs="Calibri"/>
                <w:color w:val="0563C1"/>
                <w:sz w:val="22"/>
                <w:szCs w:val="22"/>
                <w:u w:val="single"/>
              </w:rPr>
              <w:t> </w:t>
            </w:r>
            <w:hyperlink r:id="rId15" w:history="1">
              <w:r>
                <w:rPr>
                  <w:rStyle w:val="Hyperlink"/>
                  <w:rFonts w:ascii="Calibri" w:hAnsi="Calibri" w:cs="Calibri"/>
                  <w:color w:val="954F72"/>
                  <w:sz w:val="22"/>
                  <w:szCs w:val="22"/>
                </w:rPr>
                <w:t>fmueter@alaska.edu</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545D67D8" w14:textId="77777777" w:rsidR="00171A59" w:rsidRDefault="00171A59">
            <w:pPr>
              <w:spacing w:line="242" w:lineRule="atLeast"/>
              <w:rPr>
                <w:rFonts w:ascii="Calibri" w:hAnsi="Calibri" w:cs="Calibri"/>
                <w:sz w:val="22"/>
                <w:szCs w:val="22"/>
              </w:rPr>
            </w:pPr>
            <w:r>
              <w:rPr>
                <w:rFonts w:ascii="Calibri" w:hAnsi="Calibri" w:cs="Calibri"/>
                <w:sz w:val="22"/>
                <w:szCs w:val="22"/>
              </w:rPr>
              <w:t>BIO, FIS, HD, POC, MONITOR</w:t>
            </w:r>
          </w:p>
        </w:tc>
      </w:tr>
      <w:tr w:rsidR="00171A59" w14:paraId="3784D221"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013B2E2" w14:textId="77777777" w:rsidR="00171A59" w:rsidRDefault="00171A59">
            <w:pPr>
              <w:spacing w:line="242" w:lineRule="atLeast"/>
              <w:rPr>
                <w:rFonts w:ascii="Calibri" w:hAnsi="Calibri" w:cs="Calibri"/>
                <w:sz w:val="22"/>
                <w:szCs w:val="22"/>
              </w:rPr>
            </w:pPr>
            <w:r>
              <w:rPr>
                <w:rFonts w:ascii="Calibri" w:hAnsi="Calibri" w:cs="Calibri"/>
                <w:sz w:val="22"/>
                <w:szCs w:val="22"/>
              </w:rPr>
              <w:t>IASC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4EC2634A" w14:textId="77777777" w:rsidR="00171A59" w:rsidRDefault="00171A59">
            <w:pPr>
              <w:spacing w:line="242" w:lineRule="atLeast"/>
              <w:rPr>
                <w:rFonts w:ascii="Calibri" w:hAnsi="Calibri" w:cs="Calibri"/>
                <w:sz w:val="22"/>
                <w:szCs w:val="22"/>
              </w:rPr>
            </w:pPr>
            <w:r>
              <w:rPr>
                <w:rFonts w:ascii="Calibri" w:hAnsi="Calibri" w:cs="Calibri"/>
                <w:sz w:val="22"/>
                <w:szCs w:val="22"/>
              </w:rPr>
              <w:t>Sei-</w:t>
            </w:r>
            <w:proofErr w:type="spellStart"/>
            <w:r>
              <w:rPr>
                <w:rFonts w:ascii="Calibri" w:hAnsi="Calibri" w:cs="Calibri"/>
                <w:sz w:val="22"/>
                <w:szCs w:val="22"/>
              </w:rPr>
              <w:t>Ichi</w:t>
            </w:r>
            <w:proofErr w:type="spellEnd"/>
            <w:r>
              <w:rPr>
                <w:rFonts w:ascii="Calibri" w:hAnsi="Calibri" w:cs="Calibri"/>
                <w:sz w:val="22"/>
                <w:szCs w:val="22"/>
              </w:rPr>
              <w:t xml:space="preserve"> </w:t>
            </w:r>
            <w:proofErr w:type="spellStart"/>
            <w:r>
              <w:rPr>
                <w:rFonts w:ascii="Calibri" w:hAnsi="Calibri" w:cs="Calibri"/>
                <w:sz w:val="22"/>
                <w:szCs w:val="22"/>
              </w:rPr>
              <w:t>Saitoh</w:t>
            </w:r>
            <w:proofErr w:type="spellEnd"/>
            <w:r>
              <w:rPr>
                <w:rStyle w:val="apple-converted-space"/>
                <w:rFonts w:ascii="Calibri" w:hAnsi="Calibri" w:cs="Calibri"/>
                <w:sz w:val="22"/>
                <w:szCs w:val="22"/>
              </w:rPr>
              <w:t> </w:t>
            </w:r>
            <w:hyperlink r:id="rId16" w:history="1">
              <w:r>
                <w:rPr>
                  <w:rStyle w:val="Hyperlink"/>
                  <w:rFonts w:ascii="Calibri" w:hAnsi="Calibri" w:cs="Calibri"/>
                  <w:color w:val="954F72"/>
                  <w:sz w:val="22"/>
                  <w:szCs w:val="22"/>
                </w:rPr>
                <w:t>ssaitoh@salmon.fish.hokudai.ac.jp</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1267E9E6" w14:textId="77777777" w:rsidR="00171A59" w:rsidRDefault="00171A59">
            <w:pPr>
              <w:spacing w:line="242" w:lineRule="atLeast"/>
              <w:rPr>
                <w:rFonts w:ascii="Calibri" w:hAnsi="Calibri" w:cs="Calibri"/>
                <w:sz w:val="22"/>
                <w:szCs w:val="22"/>
              </w:rPr>
            </w:pPr>
            <w:r>
              <w:rPr>
                <w:rFonts w:ascii="Calibri" w:hAnsi="Calibri" w:cs="Calibri"/>
                <w:sz w:val="22"/>
                <w:szCs w:val="22"/>
              </w:rPr>
              <w:t>MONITOR</w:t>
            </w:r>
          </w:p>
        </w:tc>
      </w:tr>
      <w:tr w:rsidR="00171A59" w14:paraId="620FCB6E"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7D7E10F4" w14:textId="77777777" w:rsidR="00171A59" w:rsidRDefault="00171A59">
            <w:pPr>
              <w:spacing w:line="242" w:lineRule="atLeast"/>
              <w:rPr>
                <w:rFonts w:ascii="Calibri" w:hAnsi="Calibri" w:cs="Calibri"/>
                <w:sz w:val="22"/>
                <w:szCs w:val="22"/>
              </w:rPr>
            </w:pPr>
            <w:r>
              <w:rPr>
                <w:rFonts w:ascii="Calibri" w:hAnsi="Calibri" w:cs="Calibri"/>
                <w:sz w:val="22"/>
                <w:szCs w:val="22"/>
              </w:rPr>
              <w:t>ICES</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685D6017" w14:textId="77777777" w:rsidR="00171A59" w:rsidRDefault="00171A59">
            <w:pPr>
              <w:spacing w:line="242" w:lineRule="atLeast"/>
              <w:rPr>
                <w:rFonts w:ascii="Calibri" w:hAnsi="Calibri" w:cs="Calibri"/>
                <w:sz w:val="22"/>
                <w:szCs w:val="22"/>
              </w:rPr>
            </w:pPr>
            <w:r>
              <w:rPr>
                <w:rFonts w:ascii="Calibri" w:hAnsi="Calibri" w:cs="Calibri"/>
                <w:sz w:val="22"/>
                <w:szCs w:val="22"/>
              </w:rPr>
              <w:t>Bill Karp/Anne Christine Brusendorff</w:t>
            </w:r>
            <w:hyperlink r:id="rId17" w:history="1">
              <w:r>
                <w:rPr>
                  <w:rStyle w:val="Hyperlink"/>
                  <w:rFonts w:ascii="Calibri" w:hAnsi="Calibri" w:cs="Calibri"/>
                  <w:color w:val="954F72"/>
                  <w:sz w:val="22"/>
                  <w:szCs w:val="22"/>
                </w:rPr>
                <w:t>bkarp@uw.edu</w:t>
              </w:r>
            </w:hyperlink>
            <w:r>
              <w:rPr>
                <w:rFonts w:ascii="Calibri" w:hAnsi="Calibri" w:cs="Calibri"/>
                <w:sz w:val="22"/>
                <w:szCs w:val="22"/>
              </w:rPr>
              <w:t> </w:t>
            </w:r>
            <w:r>
              <w:rPr>
                <w:rStyle w:val="apple-converted-space"/>
                <w:rFonts w:ascii="Calibri" w:hAnsi="Calibri" w:cs="Calibri"/>
                <w:sz w:val="22"/>
                <w:szCs w:val="22"/>
              </w:rPr>
              <w:t> </w:t>
            </w:r>
            <w:hyperlink r:id="rId18" w:history="1">
              <w:r>
                <w:rPr>
                  <w:rStyle w:val="Hyperlink"/>
                  <w:rFonts w:ascii="Calibri" w:hAnsi="Calibri" w:cs="Calibri"/>
                  <w:color w:val="954F72"/>
                  <w:sz w:val="22"/>
                  <w:szCs w:val="22"/>
                </w:rPr>
                <w:t>anne.christine@ices.dk</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613C5182" w14:textId="77777777" w:rsidR="00171A59" w:rsidRDefault="00171A59">
            <w:pPr>
              <w:spacing w:line="242" w:lineRule="atLeast"/>
              <w:rPr>
                <w:rFonts w:ascii="Calibri" w:hAnsi="Calibri" w:cs="Calibri"/>
                <w:sz w:val="22"/>
                <w:szCs w:val="22"/>
              </w:rPr>
            </w:pPr>
            <w:r>
              <w:rPr>
                <w:rFonts w:ascii="Calibri" w:hAnsi="Calibri" w:cs="Calibri"/>
                <w:color w:val="C00000"/>
                <w:sz w:val="22"/>
                <w:szCs w:val="22"/>
              </w:rPr>
              <w:t>SB (Sun, Oct. 20)</w:t>
            </w:r>
          </w:p>
        </w:tc>
      </w:tr>
      <w:tr w:rsidR="00171A59" w14:paraId="256FBEC7"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12FC27AF" w14:textId="77777777" w:rsidR="00171A59" w:rsidRDefault="00171A59">
            <w:pPr>
              <w:spacing w:line="242" w:lineRule="atLeast"/>
              <w:rPr>
                <w:rFonts w:ascii="Calibri" w:hAnsi="Calibri" w:cs="Calibri"/>
                <w:sz w:val="22"/>
                <w:szCs w:val="22"/>
              </w:rPr>
            </w:pPr>
            <w:r>
              <w:rPr>
                <w:rFonts w:ascii="Calibri" w:hAnsi="Calibri" w:cs="Calibri"/>
                <w:sz w:val="22"/>
                <w:szCs w:val="22"/>
              </w:rPr>
              <w:t>IPHC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6E8B2D8D" w14:textId="77777777" w:rsidR="00171A59" w:rsidRDefault="00171A59">
            <w:pPr>
              <w:spacing w:line="242" w:lineRule="atLeast"/>
              <w:rPr>
                <w:rFonts w:ascii="Calibri" w:hAnsi="Calibri" w:cs="Calibri"/>
                <w:sz w:val="22"/>
                <w:szCs w:val="22"/>
              </w:rPr>
            </w:pPr>
            <w:r>
              <w:rPr>
                <w:rFonts w:ascii="Calibri" w:hAnsi="Calibri" w:cs="Calibri"/>
                <w:sz w:val="22"/>
                <w:szCs w:val="22"/>
                <w:lang w:val="en-CA"/>
              </w:rPr>
              <w:t>David Wilson/</w:t>
            </w:r>
            <w:proofErr w:type="spellStart"/>
            <w:r>
              <w:rPr>
                <w:rFonts w:ascii="Calibri" w:hAnsi="Calibri" w:cs="Calibri"/>
                <w:sz w:val="22"/>
                <w:szCs w:val="22"/>
                <w:lang w:val="en-CA"/>
              </w:rPr>
              <w:t>Josep</w:t>
            </w:r>
            <w:proofErr w:type="spellEnd"/>
            <w:r>
              <w:rPr>
                <w:rFonts w:ascii="Calibri" w:hAnsi="Calibri" w:cs="Calibri"/>
                <w:sz w:val="22"/>
                <w:szCs w:val="22"/>
                <w:lang w:val="en-CA"/>
              </w:rPr>
              <w:t xml:space="preserve"> </w:t>
            </w:r>
            <w:proofErr w:type="spellStart"/>
            <w:r>
              <w:rPr>
                <w:rFonts w:ascii="Calibri" w:hAnsi="Calibri" w:cs="Calibri"/>
                <w:sz w:val="22"/>
                <w:szCs w:val="22"/>
                <w:lang w:val="en-CA"/>
              </w:rPr>
              <w:t>Planas</w:t>
            </w:r>
            <w:proofErr w:type="spellEnd"/>
            <w:r>
              <w:rPr>
                <w:rStyle w:val="apple-converted-space"/>
                <w:rFonts w:ascii="Calibri" w:hAnsi="Calibri" w:cs="Calibri"/>
                <w:sz w:val="22"/>
                <w:szCs w:val="22"/>
                <w:lang w:val="en-CA"/>
              </w:rPr>
              <w:t> </w:t>
            </w:r>
            <w:hyperlink r:id="rId19" w:history="1">
              <w:r>
                <w:rPr>
                  <w:rStyle w:val="Hyperlink"/>
                  <w:rFonts w:ascii="Calibri" w:hAnsi="Calibri" w:cs="Calibri"/>
                  <w:color w:val="954F72"/>
                  <w:sz w:val="22"/>
                  <w:szCs w:val="22"/>
                </w:rPr>
                <w:t>david@iphc.int</w:t>
              </w:r>
            </w:hyperlink>
            <w:hyperlink r:id="rId20" w:history="1">
              <w:r>
                <w:rPr>
                  <w:rStyle w:val="Hyperlink"/>
                  <w:rFonts w:ascii="Calibri" w:hAnsi="Calibri" w:cs="Calibri"/>
                  <w:color w:val="954F72"/>
                  <w:sz w:val="22"/>
                  <w:szCs w:val="22"/>
                </w:rPr>
                <w:t>josep@iphc.int</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6C5F7747" w14:textId="77777777" w:rsidR="00171A59" w:rsidRDefault="00171A59">
            <w:pPr>
              <w:spacing w:line="242" w:lineRule="atLeast"/>
              <w:rPr>
                <w:rFonts w:ascii="Calibri" w:hAnsi="Calibri" w:cs="Calibri"/>
                <w:sz w:val="22"/>
                <w:szCs w:val="22"/>
              </w:rPr>
            </w:pPr>
            <w:r>
              <w:rPr>
                <w:rFonts w:ascii="Calibri" w:hAnsi="Calibri" w:cs="Calibri"/>
                <w:sz w:val="22"/>
                <w:szCs w:val="22"/>
              </w:rPr>
              <w:t>FIS, WG 35</w:t>
            </w:r>
          </w:p>
        </w:tc>
      </w:tr>
      <w:tr w:rsidR="00171A59" w14:paraId="5BE4857D"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AF6A5FE" w14:textId="77777777" w:rsidR="00171A59" w:rsidRDefault="00171A59">
            <w:pPr>
              <w:spacing w:line="242" w:lineRule="atLeast"/>
              <w:rPr>
                <w:rFonts w:ascii="Calibri" w:hAnsi="Calibri" w:cs="Calibri"/>
                <w:sz w:val="22"/>
                <w:szCs w:val="22"/>
              </w:rPr>
            </w:pPr>
            <w:r>
              <w:rPr>
                <w:rFonts w:ascii="Calibri" w:hAnsi="Calibri" w:cs="Calibri"/>
                <w:sz w:val="22"/>
                <w:szCs w:val="22"/>
              </w:rPr>
              <w:t>IODE</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734AE8F9" w14:textId="77777777" w:rsidR="00171A59" w:rsidRDefault="00171A59">
            <w:pPr>
              <w:spacing w:line="242" w:lineRule="atLeast"/>
              <w:rPr>
                <w:rFonts w:ascii="Calibri" w:hAnsi="Calibri" w:cs="Calibri"/>
                <w:sz w:val="22"/>
                <w:szCs w:val="22"/>
              </w:rPr>
            </w:pPr>
            <w:proofErr w:type="spellStart"/>
            <w:r>
              <w:rPr>
                <w:rFonts w:ascii="Calibri" w:hAnsi="Calibri" w:cs="Calibri"/>
                <w:sz w:val="22"/>
                <w:szCs w:val="22"/>
                <w:lang w:val="fr-FR"/>
              </w:rPr>
              <w:t>Yutaka</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Michida</w:t>
            </w:r>
            <w:proofErr w:type="spellEnd"/>
            <w:r>
              <w:rPr>
                <w:rFonts w:ascii="Calibri" w:hAnsi="Calibri" w:cs="Calibri"/>
                <w:sz w:val="22"/>
                <w:szCs w:val="22"/>
                <w:lang w:val="fr-FR"/>
              </w:rPr>
              <w:t xml:space="preserve"> (</w:t>
            </w:r>
            <w:r>
              <w:rPr>
                <w:rFonts w:ascii="Calibri" w:hAnsi="Calibri" w:cs="Calibri"/>
                <w:i/>
                <w:iCs/>
                <w:sz w:val="22"/>
                <w:szCs w:val="22"/>
                <w:lang w:val="fr-FR"/>
              </w:rPr>
              <w:t xml:space="preserve">ex </w:t>
            </w:r>
            <w:proofErr w:type="spellStart"/>
            <w:r>
              <w:rPr>
                <w:rFonts w:ascii="Calibri" w:hAnsi="Calibri" w:cs="Calibri"/>
                <w:i/>
                <w:iCs/>
                <w:sz w:val="22"/>
                <w:szCs w:val="22"/>
                <w:lang w:val="fr-FR"/>
              </w:rPr>
              <w:t>officio</w:t>
            </w:r>
            <w:proofErr w:type="spellEnd"/>
            <w:r>
              <w:rPr>
                <w:rFonts w:ascii="Calibri" w:hAnsi="Calibri" w:cs="Calibri"/>
                <w:sz w:val="22"/>
                <w:szCs w:val="22"/>
                <w:lang w:val="fr-FR"/>
              </w:rPr>
              <w:t>)</w:t>
            </w:r>
            <w:r>
              <w:rPr>
                <w:rStyle w:val="apple-converted-space"/>
                <w:rFonts w:ascii="Calibri" w:hAnsi="Calibri" w:cs="Calibri"/>
                <w:sz w:val="22"/>
                <w:szCs w:val="22"/>
                <w:lang w:val="fr-FR"/>
              </w:rPr>
              <w:t> </w:t>
            </w:r>
            <w:hyperlink r:id="rId21" w:history="1">
              <w:r>
                <w:rPr>
                  <w:rStyle w:val="Hyperlink"/>
                  <w:rFonts w:ascii="Calibri" w:hAnsi="Calibri" w:cs="Calibri"/>
                  <w:color w:val="954F72"/>
                  <w:sz w:val="22"/>
                  <w:szCs w:val="22"/>
                  <w:lang w:val="fr-FR"/>
                </w:rPr>
                <w:t>ymichida@aori.u-tokyo.ac.jp</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1BD88149" w14:textId="77777777" w:rsidR="00171A59" w:rsidRDefault="00171A59">
            <w:pPr>
              <w:spacing w:line="242" w:lineRule="atLeast"/>
              <w:rPr>
                <w:rFonts w:ascii="Calibri" w:hAnsi="Calibri" w:cs="Calibri"/>
                <w:sz w:val="22"/>
                <w:szCs w:val="22"/>
              </w:rPr>
            </w:pPr>
            <w:r>
              <w:rPr>
                <w:rFonts w:ascii="Calibri" w:hAnsi="Calibri" w:cs="Calibri"/>
                <w:sz w:val="22"/>
                <w:szCs w:val="22"/>
              </w:rPr>
              <w:t>TCODE</w:t>
            </w:r>
          </w:p>
        </w:tc>
      </w:tr>
      <w:tr w:rsidR="00171A59" w14:paraId="2ADAB206"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68E2008C" w14:textId="77777777" w:rsidR="00171A59" w:rsidRDefault="00171A59">
            <w:pPr>
              <w:spacing w:line="242" w:lineRule="atLeast"/>
              <w:rPr>
                <w:rFonts w:ascii="Calibri" w:hAnsi="Calibri" w:cs="Calibri"/>
                <w:sz w:val="22"/>
                <w:szCs w:val="22"/>
              </w:rPr>
            </w:pPr>
            <w:r>
              <w:rPr>
                <w:rFonts w:ascii="Calibri" w:hAnsi="Calibri" w:cs="Calibri"/>
                <w:sz w:val="22"/>
                <w:szCs w:val="22"/>
              </w:rPr>
              <w:t>IWC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413BE987" w14:textId="77777777" w:rsidR="00171A59" w:rsidRDefault="00171A59">
            <w:pPr>
              <w:spacing w:line="242" w:lineRule="atLeast"/>
              <w:rPr>
                <w:rFonts w:ascii="Calibri" w:hAnsi="Calibri" w:cs="Calibri"/>
                <w:sz w:val="22"/>
                <w:szCs w:val="22"/>
              </w:rPr>
            </w:pPr>
            <w:proofErr w:type="spellStart"/>
            <w:r>
              <w:rPr>
                <w:rFonts w:ascii="Calibri" w:hAnsi="Calibri" w:cs="Calibri"/>
                <w:sz w:val="22"/>
                <w:szCs w:val="22"/>
                <w:lang w:val="fr-FR"/>
              </w:rPr>
              <w:t>Tsutomu</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Tamura</w:t>
            </w:r>
            <w:proofErr w:type="spellEnd"/>
            <w:r>
              <w:rPr>
                <w:rStyle w:val="apple-converted-space"/>
                <w:rFonts w:ascii="Calibri" w:hAnsi="Calibri" w:cs="Calibri"/>
                <w:sz w:val="22"/>
                <w:szCs w:val="22"/>
                <w:lang w:val="fr-FR"/>
              </w:rPr>
              <w:t> </w:t>
            </w:r>
            <w:hyperlink r:id="rId22" w:history="1">
              <w:r>
                <w:rPr>
                  <w:rStyle w:val="Hyperlink"/>
                  <w:rFonts w:ascii="Calibri" w:hAnsi="Calibri" w:cs="Calibri"/>
                  <w:color w:val="954F72"/>
                  <w:sz w:val="22"/>
                  <w:szCs w:val="22"/>
                  <w:lang w:val="fr-FR"/>
                </w:rPr>
                <w:t>tamura@cetacean.jp</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327AC4BF" w14:textId="77777777" w:rsidR="00171A59" w:rsidRDefault="00171A59">
            <w:pPr>
              <w:spacing w:line="242" w:lineRule="atLeast"/>
              <w:rPr>
                <w:rFonts w:ascii="Calibri" w:hAnsi="Calibri" w:cs="Calibri"/>
                <w:sz w:val="22"/>
                <w:szCs w:val="22"/>
              </w:rPr>
            </w:pPr>
            <w:r>
              <w:rPr>
                <w:rFonts w:ascii="Calibri" w:hAnsi="Calibri" w:cs="Calibri"/>
                <w:sz w:val="22"/>
                <w:szCs w:val="22"/>
              </w:rPr>
              <w:t>S-MBM, BIO</w:t>
            </w:r>
          </w:p>
        </w:tc>
      </w:tr>
      <w:tr w:rsidR="00171A59" w14:paraId="7503E8AA"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22EC5378" w14:textId="77777777" w:rsidR="00171A59" w:rsidRDefault="00171A59">
            <w:pPr>
              <w:spacing w:line="242" w:lineRule="atLeast"/>
              <w:rPr>
                <w:rFonts w:ascii="Calibri" w:hAnsi="Calibri" w:cs="Calibri"/>
                <w:sz w:val="22"/>
                <w:szCs w:val="22"/>
              </w:rPr>
            </w:pPr>
            <w:r>
              <w:rPr>
                <w:rFonts w:ascii="Calibri" w:hAnsi="Calibri" w:cs="Calibri"/>
                <w:sz w:val="22"/>
                <w:szCs w:val="22"/>
              </w:rPr>
              <w:t>NANOOS</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5F4ADA6A" w14:textId="77777777" w:rsidR="00171A59" w:rsidRDefault="00171A59">
            <w:pPr>
              <w:spacing w:line="242" w:lineRule="atLeast"/>
              <w:rPr>
                <w:rFonts w:ascii="Calibri" w:hAnsi="Calibri" w:cs="Calibri"/>
                <w:sz w:val="22"/>
                <w:szCs w:val="22"/>
              </w:rPr>
            </w:pPr>
            <w:r>
              <w:rPr>
                <w:rFonts w:ascii="Calibri" w:hAnsi="Calibri" w:cs="Calibri"/>
                <w:sz w:val="22"/>
                <w:szCs w:val="22"/>
              </w:rPr>
              <w:t>Jack Barth</w:t>
            </w:r>
            <w:r>
              <w:rPr>
                <w:rStyle w:val="apple-converted-space"/>
                <w:rFonts w:ascii="Calibri" w:hAnsi="Calibri" w:cs="Calibri"/>
                <w:sz w:val="22"/>
                <w:szCs w:val="22"/>
              </w:rPr>
              <w:t> </w:t>
            </w:r>
            <w:hyperlink r:id="rId23" w:history="1">
              <w:r>
                <w:rPr>
                  <w:rStyle w:val="Hyperlink"/>
                  <w:rFonts w:ascii="Calibri" w:hAnsi="Calibri" w:cs="Calibri"/>
                  <w:color w:val="954F72"/>
                  <w:sz w:val="22"/>
                  <w:szCs w:val="22"/>
                </w:rPr>
                <w:t>jack.barth@oregonstate.edu</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55A9FAB6" w14:textId="77777777" w:rsidR="00171A59" w:rsidRDefault="00171A59">
            <w:pPr>
              <w:spacing w:line="242" w:lineRule="atLeast"/>
              <w:rPr>
                <w:rFonts w:ascii="Calibri" w:hAnsi="Calibri" w:cs="Calibri"/>
                <w:sz w:val="22"/>
                <w:szCs w:val="22"/>
              </w:rPr>
            </w:pPr>
            <w:r>
              <w:rPr>
                <w:rFonts w:ascii="Calibri" w:hAnsi="Calibri" w:cs="Calibri"/>
                <w:sz w:val="22"/>
                <w:szCs w:val="22"/>
              </w:rPr>
              <w:t>MONITOR</w:t>
            </w:r>
          </w:p>
        </w:tc>
      </w:tr>
      <w:tr w:rsidR="00171A59" w14:paraId="16AAECBF"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3201A5B7" w14:textId="77777777" w:rsidR="00171A59" w:rsidRDefault="00171A59">
            <w:pPr>
              <w:spacing w:line="242" w:lineRule="atLeast"/>
              <w:rPr>
                <w:rFonts w:ascii="Calibri" w:hAnsi="Calibri" w:cs="Calibri"/>
                <w:sz w:val="22"/>
                <w:szCs w:val="22"/>
              </w:rPr>
            </w:pPr>
            <w:r>
              <w:rPr>
                <w:rFonts w:ascii="Calibri" w:hAnsi="Calibri" w:cs="Calibri"/>
                <w:sz w:val="22"/>
                <w:szCs w:val="22"/>
              </w:rPr>
              <w:t>NEAR-GOOS</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043F1CF3" w14:textId="77777777" w:rsidR="00171A59" w:rsidRDefault="00171A59">
            <w:pPr>
              <w:spacing w:line="242" w:lineRule="atLeast"/>
              <w:rPr>
                <w:rFonts w:ascii="Calibri" w:hAnsi="Calibri" w:cs="Calibri"/>
                <w:sz w:val="22"/>
                <w:szCs w:val="22"/>
              </w:rPr>
            </w:pPr>
            <w:bookmarkStart w:id="66" w:name="_Hlk524505455"/>
            <w:r>
              <w:rPr>
                <w:rFonts w:ascii="Calibri" w:hAnsi="Calibri" w:cs="Calibri"/>
                <w:sz w:val="22"/>
                <w:szCs w:val="22"/>
              </w:rPr>
              <w:t xml:space="preserve">Slava </w:t>
            </w:r>
            <w:proofErr w:type="spellStart"/>
            <w:r>
              <w:rPr>
                <w:rFonts w:ascii="Calibri" w:hAnsi="Calibri" w:cs="Calibri"/>
                <w:sz w:val="22"/>
                <w:szCs w:val="22"/>
              </w:rPr>
              <w:t>Lobanov</w:t>
            </w:r>
            <w:proofErr w:type="spellEnd"/>
            <w:r>
              <w:rPr>
                <w:rStyle w:val="apple-converted-space"/>
                <w:rFonts w:ascii="Calibri" w:hAnsi="Calibri" w:cs="Calibri"/>
                <w:sz w:val="22"/>
                <w:szCs w:val="22"/>
              </w:rPr>
              <w:t> </w:t>
            </w:r>
            <w:bookmarkEnd w:id="66"/>
            <w:r>
              <w:rPr>
                <w:rFonts w:ascii="Calibri" w:hAnsi="Calibri" w:cs="Calibri"/>
                <w:sz w:val="22"/>
                <w:szCs w:val="22"/>
              </w:rPr>
              <w:fldChar w:fldCharType="begin"/>
            </w:r>
            <w:r>
              <w:rPr>
                <w:rFonts w:ascii="Calibri" w:hAnsi="Calibri" w:cs="Calibri"/>
                <w:sz w:val="22"/>
                <w:szCs w:val="22"/>
              </w:rPr>
              <w:instrText xml:space="preserve"> HYPERLINK "mailto:lobanov@poi.dvo.ru" </w:instrText>
            </w:r>
            <w:r>
              <w:rPr>
                <w:rFonts w:ascii="Calibri" w:hAnsi="Calibri" w:cs="Calibri"/>
                <w:sz w:val="22"/>
                <w:szCs w:val="22"/>
              </w:rPr>
              <w:fldChar w:fldCharType="separate"/>
            </w:r>
            <w:r>
              <w:rPr>
                <w:rStyle w:val="Hyperlink"/>
                <w:rFonts w:ascii="Calibri" w:hAnsi="Calibri" w:cs="Calibri"/>
                <w:color w:val="954F72"/>
                <w:sz w:val="22"/>
                <w:szCs w:val="22"/>
              </w:rPr>
              <w:t>lobanov@poi.dvo.ru</w:t>
            </w:r>
            <w:r>
              <w:rPr>
                <w:rFonts w:ascii="Calibri" w:hAnsi="Calibri" w:cs="Calibri"/>
                <w:sz w:val="22"/>
                <w:szCs w:val="22"/>
              </w:rPr>
              <w:fldChar w:fldCharType="end"/>
            </w:r>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044643FD" w14:textId="77777777" w:rsidR="00171A59" w:rsidRDefault="00171A59">
            <w:pPr>
              <w:spacing w:line="242" w:lineRule="atLeast"/>
              <w:rPr>
                <w:rFonts w:ascii="Calibri" w:hAnsi="Calibri" w:cs="Calibri"/>
                <w:sz w:val="22"/>
                <w:szCs w:val="22"/>
              </w:rPr>
            </w:pPr>
            <w:r>
              <w:rPr>
                <w:rFonts w:ascii="Calibri" w:hAnsi="Calibri" w:cs="Calibri"/>
                <w:sz w:val="22"/>
                <w:szCs w:val="22"/>
              </w:rPr>
              <w:t>MONITOR</w:t>
            </w:r>
          </w:p>
        </w:tc>
      </w:tr>
      <w:tr w:rsidR="00171A59" w14:paraId="4C03D8E2"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364918D4" w14:textId="77777777" w:rsidR="00171A59" w:rsidRDefault="00171A59">
            <w:pPr>
              <w:spacing w:line="242" w:lineRule="atLeast"/>
              <w:rPr>
                <w:rFonts w:ascii="Calibri" w:hAnsi="Calibri" w:cs="Calibri"/>
                <w:sz w:val="22"/>
                <w:szCs w:val="22"/>
              </w:rPr>
            </w:pPr>
            <w:r>
              <w:rPr>
                <w:rFonts w:ascii="Calibri" w:hAnsi="Calibri" w:cs="Calibri"/>
                <w:sz w:val="22"/>
                <w:szCs w:val="22"/>
              </w:rPr>
              <w:t>NOWPAP</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2D4A54C2" w14:textId="77777777" w:rsidR="00171A59" w:rsidRDefault="00171A59">
            <w:pPr>
              <w:spacing w:line="242" w:lineRule="atLeast"/>
              <w:rPr>
                <w:rFonts w:ascii="Calibri" w:hAnsi="Calibri" w:cs="Calibri"/>
                <w:sz w:val="22"/>
                <w:szCs w:val="22"/>
              </w:rPr>
            </w:pPr>
            <w:proofErr w:type="spellStart"/>
            <w:r>
              <w:rPr>
                <w:rFonts w:ascii="Calibri" w:hAnsi="Calibri" w:cs="Calibri"/>
                <w:sz w:val="22"/>
                <w:szCs w:val="22"/>
                <w:lang w:val="fr-FR"/>
              </w:rPr>
              <w:t>Takafumi</w:t>
            </w:r>
            <w:proofErr w:type="spellEnd"/>
            <w:r>
              <w:rPr>
                <w:rFonts w:ascii="Calibri" w:hAnsi="Calibri" w:cs="Calibri"/>
                <w:sz w:val="22"/>
                <w:szCs w:val="22"/>
                <w:lang w:val="fr-FR"/>
              </w:rPr>
              <w:t xml:space="preserve"> Yoshida (</w:t>
            </w:r>
            <w:r>
              <w:rPr>
                <w:rFonts w:ascii="Calibri" w:hAnsi="Calibri" w:cs="Calibri"/>
                <w:i/>
                <w:iCs/>
                <w:sz w:val="22"/>
                <w:szCs w:val="22"/>
                <w:lang w:val="fr-FR"/>
              </w:rPr>
              <w:t xml:space="preserve">ex </w:t>
            </w:r>
            <w:proofErr w:type="spellStart"/>
            <w:r>
              <w:rPr>
                <w:rFonts w:ascii="Calibri" w:hAnsi="Calibri" w:cs="Calibri"/>
                <w:i/>
                <w:iCs/>
                <w:sz w:val="22"/>
                <w:szCs w:val="22"/>
                <w:lang w:val="fr-FR"/>
              </w:rPr>
              <w:t>officio</w:t>
            </w:r>
            <w:proofErr w:type="spellEnd"/>
            <w:r>
              <w:rPr>
                <w:rFonts w:ascii="Calibri" w:hAnsi="Calibri" w:cs="Calibri"/>
                <w:sz w:val="22"/>
                <w:szCs w:val="22"/>
                <w:lang w:val="fr-FR"/>
              </w:rPr>
              <w:t>)</w:t>
            </w:r>
            <w:r>
              <w:rPr>
                <w:rStyle w:val="apple-converted-space"/>
                <w:rFonts w:ascii="Calibri" w:hAnsi="Calibri" w:cs="Calibri"/>
                <w:sz w:val="22"/>
                <w:szCs w:val="22"/>
                <w:lang w:val="fr-FR"/>
              </w:rPr>
              <w:t> </w:t>
            </w:r>
            <w:hyperlink r:id="rId24" w:history="1">
              <w:r>
                <w:rPr>
                  <w:rStyle w:val="Hyperlink"/>
                  <w:rFonts w:ascii="Calibri" w:hAnsi="Calibri" w:cs="Calibri"/>
                  <w:color w:val="954F72"/>
                  <w:sz w:val="22"/>
                  <w:szCs w:val="22"/>
                  <w:lang w:val="fr-FR"/>
                </w:rPr>
                <w:t>yoshida@npec.or.jp</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17A264DB" w14:textId="77777777" w:rsidR="00171A59" w:rsidRDefault="00171A59">
            <w:pPr>
              <w:spacing w:line="242" w:lineRule="atLeast"/>
              <w:rPr>
                <w:rFonts w:ascii="Calibri" w:hAnsi="Calibri" w:cs="Calibri"/>
                <w:sz w:val="22"/>
                <w:szCs w:val="22"/>
              </w:rPr>
            </w:pPr>
            <w:r>
              <w:rPr>
                <w:rFonts w:ascii="Calibri" w:hAnsi="Calibri" w:cs="Calibri"/>
                <w:sz w:val="22"/>
                <w:szCs w:val="22"/>
              </w:rPr>
              <w:t>S-HAB, MEQ</w:t>
            </w:r>
          </w:p>
        </w:tc>
      </w:tr>
      <w:tr w:rsidR="00171A59" w14:paraId="2C296F4F"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AA44033" w14:textId="77777777" w:rsidR="00171A59" w:rsidRDefault="00171A59">
            <w:pPr>
              <w:spacing w:line="242" w:lineRule="atLeast"/>
              <w:rPr>
                <w:rFonts w:ascii="Calibri" w:hAnsi="Calibri" w:cs="Calibri"/>
                <w:sz w:val="22"/>
                <w:szCs w:val="22"/>
              </w:rPr>
            </w:pPr>
            <w:r>
              <w:rPr>
                <w:rFonts w:ascii="Calibri" w:hAnsi="Calibri" w:cs="Calibri"/>
                <w:sz w:val="22"/>
                <w:szCs w:val="22"/>
              </w:rPr>
              <w:t>NPAFC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1A3FC629" w14:textId="77777777" w:rsidR="00171A59" w:rsidRDefault="00171A59">
            <w:pPr>
              <w:spacing w:line="242" w:lineRule="atLeast"/>
              <w:rPr>
                <w:rFonts w:ascii="Calibri" w:hAnsi="Calibri" w:cs="Calibri"/>
                <w:sz w:val="22"/>
                <w:szCs w:val="22"/>
              </w:rPr>
            </w:pPr>
            <w:r>
              <w:rPr>
                <w:rFonts w:ascii="Calibri" w:hAnsi="Calibri" w:cs="Calibri"/>
                <w:sz w:val="22"/>
                <w:szCs w:val="22"/>
              </w:rPr>
              <w:t xml:space="preserve">V. </w:t>
            </w:r>
            <w:proofErr w:type="spellStart"/>
            <w:r>
              <w:rPr>
                <w:rFonts w:ascii="Calibri" w:hAnsi="Calibri" w:cs="Calibri"/>
                <w:sz w:val="22"/>
                <w:szCs w:val="22"/>
              </w:rPr>
              <w:t>Radchenko</w:t>
            </w:r>
            <w:proofErr w:type="spellEnd"/>
            <w:r>
              <w:rPr>
                <w:rStyle w:val="apple-converted-space"/>
                <w:rFonts w:ascii="Calibri" w:hAnsi="Calibri" w:cs="Calibri"/>
                <w:sz w:val="22"/>
                <w:szCs w:val="22"/>
              </w:rPr>
              <w:t> </w:t>
            </w:r>
            <w:hyperlink r:id="rId25" w:history="1">
              <w:r>
                <w:rPr>
                  <w:rStyle w:val="Hyperlink"/>
                  <w:rFonts w:ascii="Calibri" w:hAnsi="Calibri" w:cs="Calibri"/>
                  <w:color w:val="954F72"/>
                  <w:sz w:val="22"/>
                  <w:szCs w:val="22"/>
                </w:rPr>
                <w:t>vlrad@npafc.org</w:t>
              </w:r>
            </w:hyperlink>
            <w:r>
              <w:rPr>
                <w:rStyle w:val="apple-converted-space"/>
                <w:rFonts w:ascii="Calibri" w:hAnsi="Calibri" w:cs="Calibri"/>
                <w:sz w:val="22"/>
                <w:szCs w:val="22"/>
              </w:rPr>
              <w:t> </w:t>
            </w:r>
            <w:r>
              <w:rPr>
                <w:rFonts w:ascii="Calibri" w:hAnsi="Calibri" w:cs="Calibri"/>
                <w:sz w:val="22"/>
                <w:szCs w:val="22"/>
              </w:rPr>
              <w:t>; Mark Saunders</w:t>
            </w:r>
            <w:r>
              <w:rPr>
                <w:rStyle w:val="apple-converted-space"/>
                <w:rFonts w:ascii="Calibri" w:hAnsi="Calibri" w:cs="Calibri"/>
                <w:sz w:val="22"/>
                <w:szCs w:val="22"/>
              </w:rPr>
              <w:t> </w:t>
            </w:r>
            <w:hyperlink r:id="rId26" w:history="1">
              <w:r>
                <w:rPr>
                  <w:rStyle w:val="Hyperlink"/>
                  <w:rFonts w:ascii="Calibri" w:hAnsi="Calibri" w:cs="Calibri"/>
                  <w:color w:val="954F72"/>
                  <w:sz w:val="22"/>
                  <w:szCs w:val="22"/>
                </w:rPr>
                <w:t>msaunders@yearofthesalmon.org</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1BA1E05F" w14:textId="77777777" w:rsidR="00171A59" w:rsidRDefault="00171A59">
            <w:pPr>
              <w:spacing w:line="242" w:lineRule="atLeast"/>
              <w:rPr>
                <w:rFonts w:ascii="Calibri" w:hAnsi="Calibri" w:cs="Calibri"/>
                <w:sz w:val="22"/>
                <w:szCs w:val="22"/>
              </w:rPr>
            </w:pPr>
            <w:r>
              <w:rPr>
                <w:rFonts w:ascii="Calibri" w:hAnsi="Calibri" w:cs="Calibri"/>
                <w:sz w:val="22"/>
                <w:szCs w:val="22"/>
              </w:rPr>
              <w:t>FIS, WG 35</w:t>
            </w:r>
          </w:p>
        </w:tc>
      </w:tr>
      <w:tr w:rsidR="00171A59" w14:paraId="55FD0F7D"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C9FF886" w14:textId="77777777" w:rsidR="00171A59" w:rsidRDefault="00171A59">
            <w:pPr>
              <w:spacing w:line="242" w:lineRule="atLeast"/>
              <w:rPr>
                <w:rFonts w:ascii="Calibri" w:hAnsi="Calibri" w:cs="Calibri"/>
                <w:sz w:val="22"/>
                <w:szCs w:val="22"/>
              </w:rPr>
            </w:pPr>
            <w:r>
              <w:rPr>
                <w:rFonts w:ascii="Calibri" w:hAnsi="Calibri" w:cs="Calibri"/>
                <w:sz w:val="22"/>
                <w:szCs w:val="22"/>
              </w:rPr>
              <w:t>NPFC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300E09D1" w14:textId="77777777" w:rsidR="00171A59" w:rsidRDefault="00171A59">
            <w:pPr>
              <w:spacing w:line="242" w:lineRule="atLeast"/>
              <w:rPr>
                <w:rFonts w:ascii="Calibri" w:hAnsi="Calibri" w:cs="Calibri"/>
                <w:sz w:val="22"/>
                <w:szCs w:val="22"/>
              </w:rPr>
            </w:pPr>
            <w:r>
              <w:rPr>
                <w:rStyle w:val="Hyperlink"/>
                <w:rFonts w:ascii="Calibri" w:hAnsi="Calibri" w:cs="Calibri"/>
                <w:color w:val="0563C1"/>
                <w:sz w:val="22"/>
                <w:szCs w:val="22"/>
              </w:rPr>
              <w:t xml:space="preserve">A. </w:t>
            </w:r>
            <w:proofErr w:type="spellStart"/>
            <w:r>
              <w:rPr>
                <w:rStyle w:val="Hyperlink"/>
                <w:rFonts w:ascii="Calibri" w:hAnsi="Calibri" w:cs="Calibri"/>
                <w:color w:val="0563C1"/>
                <w:sz w:val="22"/>
                <w:szCs w:val="22"/>
              </w:rPr>
              <w:t>Zavolokin</w:t>
            </w:r>
            <w:proofErr w:type="spellEnd"/>
            <w:r>
              <w:rPr>
                <w:rStyle w:val="apple-converted-space"/>
                <w:rFonts w:ascii="Calibri" w:hAnsi="Calibri" w:cs="Calibri"/>
                <w:color w:val="0563C1"/>
                <w:sz w:val="22"/>
                <w:szCs w:val="22"/>
                <w:u w:val="single"/>
              </w:rPr>
              <w:t> </w:t>
            </w:r>
            <w:hyperlink r:id="rId27" w:history="1">
              <w:r>
                <w:rPr>
                  <w:rStyle w:val="Hyperlink"/>
                  <w:rFonts w:ascii="Calibri" w:hAnsi="Calibri" w:cs="Calibri"/>
                  <w:color w:val="954F72"/>
                  <w:sz w:val="22"/>
                  <w:szCs w:val="22"/>
                </w:rPr>
                <w:t>azavolokin@npfc.int</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259B684D" w14:textId="77777777" w:rsidR="00171A59" w:rsidRDefault="00171A59">
            <w:pPr>
              <w:spacing w:line="242" w:lineRule="atLeast"/>
              <w:rPr>
                <w:rFonts w:ascii="Calibri" w:hAnsi="Calibri" w:cs="Calibri"/>
                <w:sz w:val="22"/>
                <w:szCs w:val="22"/>
              </w:rPr>
            </w:pPr>
            <w:r>
              <w:rPr>
                <w:rFonts w:ascii="Calibri" w:hAnsi="Calibri" w:cs="Calibri"/>
                <w:color w:val="C00000"/>
                <w:sz w:val="22"/>
                <w:szCs w:val="22"/>
              </w:rPr>
              <w:t>SB (Sun, Oct. 20),</w:t>
            </w:r>
            <w:r>
              <w:rPr>
                <w:rStyle w:val="apple-converted-space"/>
                <w:rFonts w:ascii="Calibri" w:hAnsi="Calibri" w:cs="Calibri"/>
                <w:color w:val="C00000"/>
                <w:sz w:val="22"/>
                <w:szCs w:val="22"/>
              </w:rPr>
              <w:t> </w:t>
            </w:r>
            <w:r>
              <w:rPr>
                <w:rFonts w:ascii="Calibri" w:hAnsi="Calibri" w:cs="Calibri"/>
                <w:sz w:val="22"/>
                <w:szCs w:val="22"/>
              </w:rPr>
              <w:t>FIS</w:t>
            </w:r>
          </w:p>
        </w:tc>
      </w:tr>
      <w:tr w:rsidR="00171A59" w14:paraId="4927C208"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68480D1E" w14:textId="77777777" w:rsidR="00171A59" w:rsidRDefault="00171A59">
            <w:pPr>
              <w:spacing w:line="242" w:lineRule="atLeast"/>
              <w:rPr>
                <w:rFonts w:ascii="Calibri" w:hAnsi="Calibri" w:cs="Calibri"/>
                <w:sz w:val="22"/>
                <w:szCs w:val="22"/>
              </w:rPr>
            </w:pPr>
            <w:r>
              <w:rPr>
                <w:rFonts w:ascii="Calibri" w:hAnsi="Calibri" w:cs="Calibri"/>
                <w:sz w:val="22"/>
                <w:szCs w:val="22"/>
              </w:rPr>
              <w:t>NPFMC</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2F2C2884" w14:textId="77777777" w:rsidR="00171A59" w:rsidRDefault="00171A59">
            <w:pPr>
              <w:spacing w:line="242" w:lineRule="atLeast"/>
              <w:rPr>
                <w:rFonts w:ascii="Calibri" w:hAnsi="Calibri" w:cs="Calibri"/>
                <w:sz w:val="22"/>
                <w:szCs w:val="22"/>
              </w:rPr>
            </w:pPr>
            <w:r>
              <w:rPr>
                <w:rFonts w:ascii="Calibri" w:hAnsi="Calibri" w:cs="Calibri"/>
                <w:sz w:val="22"/>
                <w:szCs w:val="22"/>
              </w:rPr>
              <w:t>Gordon Kruse</w:t>
            </w:r>
            <w:r>
              <w:rPr>
                <w:rStyle w:val="apple-converted-space"/>
                <w:rFonts w:ascii="Calibri" w:hAnsi="Calibri" w:cs="Calibri"/>
                <w:sz w:val="22"/>
                <w:szCs w:val="22"/>
              </w:rPr>
              <w:t> </w:t>
            </w:r>
            <w:hyperlink r:id="rId28" w:history="1">
              <w:r>
                <w:rPr>
                  <w:rStyle w:val="Hyperlink"/>
                  <w:rFonts w:ascii="Calibri" w:hAnsi="Calibri" w:cs="Calibri"/>
                  <w:color w:val="954F72"/>
                  <w:sz w:val="22"/>
                  <w:szCs w:val="22"/>
                </w:rPr>
                <w:t>Gordon.Kruse@alaska.edu</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4C1B2A04" w14:textId="77777777" w:rsidR="00171A59" w:rsidRDefault="00171A59">
            <w:pPr>
              <w:spacing w:line="242" w:lineRule="atLeast"/>
              <w:rPr>
                <w:rFonts w:ascii="Calibri" w:hAnsi="Calibri" w:cs="Calibri"/>
                <w:sz w:val="22"/>
                <w:szCs w:val="22"/>
              </w:rPr>
            </w:pPr>
            <w:r>
              <w:rPr>
                <w:rFonts w:ascii="Calibri" w:hAnsi="Calibri" w:cs="Calibri"/>
                <w:sz w:val="22"/>
                <w:szCs w:val="22"/>
              </w:rPr>
              <w:t>FIS</w:t>
            </w:r>
          </w:p>
        </w:tc>
      </w:tr>
      <w:tr w:rsidR="00171A59" w14:paraId="115F82A9"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154B79EF" w14:textId="77777777" w:rsidR="00171A59" w:rsidRDefault="00171A59">
            <w:pPr>
              <w:spacing w:line="242" w:lineRule="atLeast"/>
              <w:rPr>
                <w:rFonts w:ascii="Calibri" w:hAnsi="Calibri" w:cs="Calibri"/>
                <w:sz w:val="22"/>
                <w:szCs w:val="22"/>
              </w:rPr>
            </w:pPr>
            <w:r>
              <w:rPr>
                <w:rFonts w:ascii="Calibri" w:hAnsi="Calibri" w:cs="Calibri"/>
                <w:sz w:val="22"/>
                <w:szCs w:val="22"/>
              </w:rPr>
              <w:t>NPRB</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0B91952D" w14:textId="77777777" w:rsidR="00171A59" w:rsidRDefault="00171A59">
            <w:pPr>
              <w:spacing w:line="242" w:lineRule="atLeast"/>
              <w:rPr>
                <w:rFonts w:ascii="Calibri" w:hAnsi="Calibri" w:cs="Calibri"/>
                <w:sz w:val="22"/>
                <w:szCs w:val="22"/>
              </w:rPr>
            </w:pPr>
            <w:r>
              <w:rPr>
                <w:rFonts w:ascii="Calibri" w:hAnsi="Calibri" w:cs="Calibri"/>
                <w:sz w:val="22"/>
                <w:szCs w:val="22"/>
              </w:rPr>
              <w:t>Mathew Baker</w:t>
            </w:r>
            <w:r>
              <w:rPr>
                <w:rStyle w:val="apple-converted-space"/>
                <w:rFonts w:ascii="Calibri" w:hAnsi="Calibri" w:cs="Calibri"/>
                <w:sz w:val="22"/>
                <w:szCs w:val="22"/>
              </w:rPr>
              <w:t> </w:t>
            </w:r>
            <w:bookmarkStart w:id="67" w:name="_Hlk524505557"/>
            <w:bookmarkEnd w:id="67"/>
            <w:r>
              <w:rPr>
                <w:rFonts w:ascii="Calibri" w:hAnsi="Calibri" w:cs="Calibri"/>
                <w:sz w:val="22"/>
                <w:szCs w:val="22"/>
              </w:rPr>
              <w:fldChar w:fldCharType="begin"/>
            </w:r>
            <w:r>
              <w:rPr>
                <w:rFonts w:ascii="Calibri" w:hAnsi="Calibri" w:cs="Calibri"/>
                <w:sz w:val="22"/>
                <w:szCs w:val="22"/>
              </w:rPr>
              <w:instrText xml:space="preserve"> HYPERLINK "mailto:Matthew.Baker@nprb.org" </w:instrText>
            </w:r>
            <w:r>
              <w:rPr>
                <w:rFonts w:ascii="Calibri" w:hAnsi="Calibri" w:cs="Calibri"/>
                <w:sz w:val="22"/>
                <w:szCs w:val="22"/>
              </w:rPr>
              <w:fldChar w:fldCharType="separate"/>
            </w:r>
            <w:r>
              <w:rPr>
                <w:rStyle w:val="Hyperlink"/>
                <w:rFonts w:ascii="Calibri" w:hAnsi="Calibri" w:cs="Calibri"/>
                <w:color w:val="954F72"/>
                <w:sz w:val="22"/>
                <w:szCs w:val="22"/>
              </w:rPr>
              <w:t>Matthew.Baker@nprb.org</w:t>
            </w:r>
            <w:r>
              <w:rPr>
                <w:rFonts w:ascii="Calibri" w:hAnsi="Calibri" w:cs="Calibri"/>
                <w:sz w:val="22"/>
                <w:szCs w:val="22"/>
              </w:rPr>
              <w:fldChar w:fldCharType="end"/>
            </w:r>
            <w:r>
              <w:rPr>
                <w:rStyle w:val="apple-converted-space"/>
                <w:rFonts w:ascii="Calibri" w:hAnsi="Calibri" w:cs="Calibri"/>
                <w:sz w:val="22"/>
                <w:szCs w:val="22"/>
              </w:rPr>
              <w:t> </w:t>
            </w:r>
            <w:r>
              <w:rPr>
                <w:rFonts w:ascii="Calibri" w:hAnsi="Calibri" w:cs="Calibri"/>
                <w:sz w:val="22"/>
                <w:szCs w:val="22"/>
              </w:rPr>
              <w:br/>
              <w:t>Betsy Baker</w:t>
            </w:r>
            <w:r>
              <w:rPr>
                <w:rStyle w:val="apple-converted-space"/>
                <w:rFonts w:ascii="Calibri" w:hAnsi="Calibri" w:cs="Calibri"/>
                <w:sz w:val="22"/>
                <w:szCs w:val="22"/>
              </w:rPr>
              <w:t> </w:t>
            </w:r>
            <w:hyperlink r:id="rId29" w:history="1">
              <w:r>
                <w:rPr>
                  <w:rStyle w:val="Hyperlink"/>
                  <w:rFonts w:ascii="Calibri" w:hAnsi="Calibri" w:cs="Calibri"/>
                  <w:color w:val="954F72"/>
                  <w:sz w:val="22"/>
                  <w:szCs w:val="22"/>
                </w:rPr>
                <w:t>betsy.baker@nprb.org</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6B14A088" w14:textId="77777777" w:rsidR="00171A59" w:rsidRDefault="00171A59">
            <w:pPr>
              <w:spacing w:line="242" w:lineRule="atLeast"/>
              <w:rPr>
                <w:rFonts w:ascii="Calibri" w:hAnsi="Calibri" w:cs="Calibri"/>
                <w:sz w:val="22"/>
                <w:szCs w:val="22"/>
              </w:rPr>
            </w:pPr>
            <w:r>
              <w:rPr>
                <w:rFonts w:ascii="Calibri" w:hAnsi="Calibri" w:cs="Calibri"/>
                <w:color w:val="C00000"/>
                <w:sz w:val="22"/>
                <w:szCs w:val="22"/>
              </w:rPr>
              <w:t>SB (Sun, Oct. 20)</w:t>
            </w:r>
            <w:r>
              <w:rPr>
                <w:rFonts w:ascii="Calibri" w:hAnsi="Calibri" w:cs="Calibri"/>
                <w:sz w:val="22"/>
                <w:szCs w:val="22"/>
              </w:rPr>
              <w:t>, MONITOR, WG 35</w:t>
            </w:r>
          </w:p>
        </w:tc>
      </w:tr>
      <w:tr w:rsidR="00171A59" w14:paraId="3E0AFA6D"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18244D9C" w14:textId="77777777" w:rsidR="00171A59" w:rsidRDefault="00171A59">
            <w:pPr>
              <w:spacing w:line="242" w:lineRule="atLeast"/>
              <w:rPr>
                <w:rFonts w:ascii="Calibri" w:hAnsi="Calibri" w:cs="Calibri"/>
                <w:sz w:val="22"/>
                <w:szCs w:val="22"/>
              </w:rPr>
            </w:pPr>
            <w:bookmarkStart w:id="68" w:name="_Hlk524505536"/>
            <w:r>
              <w:rPr>
                <w:rFonts w:ascii="Calibri" w:hAnsi="Calibri" w:cs="Calibri"/>
                <w:sz w:val="22"/>
                <w:szCs w:val="22"/>
              </w:rPr>
              <w:t>CPR Survey of the Marine Biological Association</w:t>
            </w:r>
            <w:bookmarkEnd w:id="68"/>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43C226B3" w14:textId="77777777" w:rsidR="00171A59" w:rsidRDefault="00171A59">
            <w:pPr>
              <w:spacing w:line="242" w:lineRule="atLeast"/>
              <w:rPr>
                <w:rFonts w:ascii="Calibri" w:hAnsi="Calibri" w:cs="Calibri"/>
                <w:sz w:val="22"/>
                <w:szCs w:val="22"/>
              </w:rPr>
            </w:pPr>
            <w:r>
              <w:rPr>
                <w:rFonts w:ascii="Calibri" w:hAnsi="Calibri" w:cs="Calibri"/>
                <w:sz w:val="22"/>
                <w:szCs w:val="22"/>
              </w:rPr>
              <w:t>Willie Wilson</w:t>
            </w:r>
            <w:r>
              <w:rPr>
                <w:rStyle w:val="apple-converted-space"/>
                <w:rFonts w:ascii="Calibri" w:hAnsi="Calibri" w:cs="Calibri"/>
                <w:sz w:val="22"/>
                <w:szCs w:val="22"/>
              </w:rPr>
              <w:t> </w:t>
            </w:r>
            <w:hyperlink r:id="rId30" w:history="1">
              <w:r>
                <w:rPr>
                  <w:rStyle w:val="Hyperlink"/>
                  <w:rFonts w:ascii="Calibri" w:hAnsi="Calibri" w:cs="Calibri"/>
                  <w:color w:val="954F72"/>
                  <w:sz w:val="22"/>
                  <w:szCs w:val="22"/>
                </w:rPr>
                <w:t>wilwil@mba.ac.uk</w:t>
              </w:r>
            </w:hyperlink>
            <w:r>
              <w:rPr>
                <w:rFonts w:ascii="Calibri" w:hAnsi="Calibri" w:cs="Calibri"/>
                <w:sz w:val="22"/>
                <w:szCs w:val="22"/>
              </w:rPr>
              <w:t>, Sonia Batten</w:t>
            </w:r>
            <w:r>
              <w:rPr>
                <w:rStyle w:val="apple-converted-space"/>
                <w:rFonts w:ascii="Calibri" w:hAnsi="Calibri" w:cs="Calibri"/>
                <w:sz w:val="22"/>
                <w:szCs w:val="22"/>
              </w:rPr>
              <w:t> </w:t>
            </w:r>
            <w:hyperlink r:id="rId31" w:history="1">
              <w:r>
                <w:rPr>
                  <w:rStyle w:val="Hyperlink"/>
                  <w:rFonts w:ascii="Calibri" w:hAnsi="Calibri" w:cs="Calibri"/>
                  <w:color w:val="954F72"/>
                  <w:sz w:val="22"/>
                  <w:szCs w:val="22"/>
                </w:rPr>
                <w:t>Sonia.Batten@mba.ac.uk</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0A537061" w14:textId="77777777" w:rsidR="00171A59" w:rsidRDefault="00171A59">
            <w:pPr>
              <w:spacing w:line="242" w:lineRule="atLeast"/>
              <w:rPr>
                <w:rFonts w:ascii="Calibri" w:hAnsi="Calibri" w:cs="Calibri"/>
                <w:sz w:val="22"/>
                <w:szCs w:val="22"/>
              </w:rPr>
            </w:pPr>
            <w:r>
              <w:rPr>
                <w:rFonts w:ascii="Calibri" w:hAnsi="Calibri" w:cs="Calibri"/>
                <w:color w:val="C00000"/>
                <w:sz w:val="22"/>
                <w:szCs w:val="22"/>
              </w:rPr>
              <w:t>SB (Sun, Oct. 20),</w:t>
            </w:r>
            <w:r>
              <w:rPr>
                <w:rStyle w:val="apple-converted-space"/>
                <w:rFonts w:ascii="Calibri" w:hAnsi="Calibri" w:cs="Calibri"/>
                <w:color w:val="C00000"/>
                <w:sz w:val="22"/>
                <w:szCs w:val="22"/>
              </w:rPr>
              <w:t> </w:t>
            </w:r>
            <w:r>
              <w:rPr>
                <w:rFonts w:ascii="Calibri" w:hAnsi="Calibri" w:cs="Calibri"/>
                <w:sz w:val="22"/>
                <w:szCs w:val="22"/>
              </w:rPr>
              <w:t>MONITOR</w:t>
            </w:r>
          </w:p>
        </w:tc>
      </w:tr>
      <w:tr w:rsidR="00171A59" w14:paraId="03D725A1" w14:textId="77777777" w:rsidTr="00171A59">
        <w:trPr>
          <w:jc w:val="center"/>
        </w:trPr>
        <w:tc>
          <w:tcPr>
            <w:tcW w:w="144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636027C" w14:textId="77777777" w:rsidR="00171A59" w:rsidRDefault="00171A59">
            <w:pPr>
              <w:spacing w:line="242" w:lineRule="atLeast"/>
              <w:rPr>
                <w:rFonts w:ascii="Calibri" w:hAnsi="Calibri" w:cs="Calibri"/>
                <w:sz w:val="22"/>
                <w:szCs w:val="22"/>
              </w:rPr>
            </w:pPr>
            <w:r>
              <w:rPr>
                <w:rFonts w:ascii="Calibri" w:hAnsi="Calibri" w:cs="Calibri"/>
                <w:sz w:val="22"/>
                <w:szCs w:val="22"/>
              </w:rPr>
              <w:t>SOLAS</w:t>
            </w:r>
          </w:p>
        </w:tc>
        <w:tc>
          <w:tcPr>
            <w:tcW w:w="4590" w:type="dxa"/>
            <w:tcBorders>
              <w:top w:val="nil"/>
              <w:left w:val="nil"/>
              <w:bottom w:val="single" w:sz="8" w:space="0" w:color="auto"/>
              <w:right w:val="single" w:sz="8" w:space="0" w:color="auto"/>
            </w:tcBorders>
            <w:tcMar>
              <w:top w:w="29" w:type="dxa"/>
              <w:left w:w="115" w:type="dxa"/>
              <w:bottom w:w="29" w:type="dxa"/>
              <w:right w:w="115" w:type="dxa"/>
            </w:tcMar>
            <w:hideMark/>
          </w:tcPr>
          <w:p w14:paraId="210A358D" w14:textId="77777777" w:rsidR="00171A59" w:rsidRDefault="00171A59">
            <w:pPr>
              <w:spacing w:line="242" w:lineRule="atLeast"/>
              <w:rPr>
                <w:rFonts w:ascii="Calibri" w:hAnsi="Calibri" w:cs="Calibri"/>
                <w:sz w:val="22"/>
                <w:szCs w:val="22"/>
              </w:rPr>
            </w:pPr>
            <w:r>
              <w:rPr>
                <w:rFonts w:ascii="Calibri" w:hAnsi="Calibri" w:cs="Calibri"/>
                <w:sz w:val="22"/>
                <w:szCs w:val="22"/>
              </w:rPr>
              <w:t>Lisa Miller</w:t>
            </w:r>
            <w:r>
              <w:rPr>
                <w:rStyle w:val="apple-converted-space"/>
                <w:rFonts w:ascii="Calibri" w:hAnsi="Calibri" w:cs="Calibri"/>
                <w:sz w:val="22"/>
                <w:szCs w:val="22"/>
              </w:rPr>
              <w:t> </w:t>
            </w:r>
            <w:hyperlink r:id="rId32" w:history="1">
              <w:r>
                <w:rPr>
                  <w:rStyle w:val="Hyperlink"/>
                  <w:rFonts w:ascii="Calibri" w:hAnsi="Calibri" w:cs="Calibri"/>
                  <w:color w:val="954F72"/>
                  <w:sz w:val="22"/>
                  <w:szCs w:val="22"/>
                </w:rPr>
                <w:t>Lisa.Miller@dfo-mpo.gc.ca</w:t>
              </w:r>
            </w:hyperlink>
          </w:p>
        </w:tc>
        <w:tc>
          <w:tcPr>
            <w:tcW w:w="2880" w:type="dxa"/>
            <w:tcBorders>
              <w:top w:val="nil"/>
              <w:left w:val="nil"/>
              <w:bottom w:val="single" w:sz="8" w:space="0" w:color="auto"/>
              <w:right w:val="single" w:sz="8" w:space="0" w:color="auto"/>
            </w:tcBorders>
            <w:tcMar>
              <w:top w:w="29" w:type="dxa"/>
              <w:left w:w="115" w:type="dxa"/>
              <w:bottom w:w="29" w:type="dxa"/>
              <w:right w:w="115" w:type="dxa"/>
            </w:tcMar>
            <w:hideMark/>
          </w:tcPr>
          <w:p w14:paraId="1FB52848" w14:textId="77777777" w:rsidR="00171A59" w:rsidRDefault="00171A59">
            <w:pPr>
              <w:spacing w:line="242" w:lineRule="atLeast"/>
              <w:rPr>
                <w:rFonts w:ascii="Calibri" w:hAnsi="Calibri" w:cs="Calibri"/>
                <w:sz w:val="22"/>
                <w:szCs w:val="22"/>
              </w:rPr>
            </w:pPr>
            <w:r>
              <w:rPr>
                <w:rFonts w:ascii="Calibri" w:hAnsi="Calibri" w:cs="Calibri"/>
                <w:sz w:val="22"/>
                <w:szCs w:val="22"/>
              </w:rPr>
              <w:t>S-CC, BIO, POC</w:t>
            </w:r>
          </w:p>
        </w:tc>
      </w:tr>
    </w:tbl>
    <w:bookmarkEnd w:id="65"/>
    <w:p w14:paraId="6FCB524C" w14:textId="77777777" w:rsidR="00171A59" w:rsidRDefault="00171A59" w:rsidP="00171A59">
      <w:pPr>
        <w:rPr>
          <w:rFonts w:ascii="Calibri" w:hAnsi="Calibri" w:cs="Calibri"/>
          <w:color w:val="000000"/>
          <w:sz w:val="22"/>
          <w:szCs w:val="22"/>
        </w:rPr>
      </w:pPr>
      <w:r>
        <w:rPr>
          <w:rFonts w:ascii="Calibri" w:hAnsi="Calibri" w:cs="Calibri"/>
          <w:color w:val="000000"/>
          <w:sz w:val="22"/>
          <w:szCs w:val="22"/>
        </w:rPr>
        <w:t> </w:t>
      </w:r>
    </w:p>
    <w:p w14:paraId="0041B1AF" w14:textId="0F39AA13" w:rsidR="002E3F58" w:rsidRPr="00B54A2A" w:rsidRDefault="002E3F58" w:rsidP="00B54A2A"/>
    <w:sectPr w:rsidR="002E3F58" w:rsidRPr="00B54A2A" w:rsidSect="00B54A2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4FB"/>
    <w:multiLevelType w:val="hybridMultilevel"/>
    <w:tmpl w:val="8F5C4F1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6B0C"/>
    <w:multiLevelType w:val="hybridMultilevel"/>
    <w:tmpl w:val="FDDC74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F3D79"/>
    <w:multiLevelType w:val="hybridMultilevel"/>
    <w:tmpl w:val="38D243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160A1"/>
    <w:multiLevelType w:val="hybridMultilevel"/>
    <w:tmpl w:val="71A2B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95112"/>
    <w:multiLevelType w:val="hybridMultilevel"/>
    <w:tmpl w:val="D646D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46DB8"/>
    <w:multiLevelType w:val="hybridMultilevel"/>
    <w:tmpl w:val="D20A6E9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615FA"/>
    <w:multiLevelType w:val="hybridMultilevel"/>
    <w:tmpl w:val="B70C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52F02"/>
    <w:multiLevelType w:val="hybridMultilevel"/>
    <w:tmpl w:val="75EC7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B4B53"/>
    <w:multiLevelType w:val="hybridMultilevel"/>
    <w:tmpl w:val="DDE2CD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67601"/>
    <w:multiLevelType w:val="hybridMultilevel"/>
    <w:tmpl w:val="B2B0B3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6103"/>
    <w:multiLevelType w:val="hybridMultilevel"/>
    <w:tmpl w:val="76F86B66"/>
    <w:lvl w:ilvl="0" w:tplc="D440157C">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B857B1"/>
    <w:multiLevelType w:val="hybridMultilevel"/>
    <w:tmpl w:val="CBF0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13755"/>
    <w:multiLevelType w:val="hybridMultilevel"/>
    <w:tmpl w:val="F234799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2"/>
  </w:num>
  <w:num w:numId="5">
    <w:abstractNumId w:val="0"/>
  </w:num>
  <w:num w:numId="6">
    <w:abstractNumId w:val="8"/>
  </w:num>
  <w:num w:numId="7">
    <w:abstractNumId w:val="9"/>
  </w:num>
  <w:num w:numId="8">
    <w:abstractNumId w:val="2"/>
  </w:num>
  <w:num w:numId="9">
    <w:abstractNumId w:val="3"/>
  </w:num>
  <w:num w:numId="10">
    <w:abstractNumId w:val="5"/>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2A"/>
    <w:rsid w:val="0000004F"/>
    <w:rsid w:val="000340DC"/>
    <w:rsid w:val="000344E0"/>
    <w:rsid w:val="00062F8F"/>
    <w:rsid w:val="00063431"/>
    <w:rsid w:val="00072EA6"/>
    <w:rsid w:val="00077A08"/>
    <w:rsid w:val="000D4E83"/>
    <w:rsid w:val="000F4D03"/>
    <w:rsid w:val="000F5AD9"/>
    <w:rsid w:val="00105291"/>
    <w:rsid w:val="00115DDA"/>
    <w:rsid w:val="00124593"/>
    <w:rsid w:val="00125D9E"/>
    <w:rsid w:val="00171A59"/>
    <w:rsid w:val="001C37B1"/>
    <w:rsid w:val="001E550F"/>
    <w:rsid w:val="0021170B"/>
    <w:rsid w:val="002342D3"/>
    <w:rsid w:val="00253F14"/>
    <w:rsid w:val="002634CB"/>
    <w:rsid w:val="00297837"/>
    <w:rsid w:val="002A7ABA"/>
    <w:rsid w:val="002E3F58"/>
    <w:rsid w:val="003401D7"/>
    <w:rsid w:val="003601A6"/>
    <w:rsid w:val="003C094F"/>
    <w:rsid w:val="003F63AD"/>
    <w:rsid w:val="00412B1F"/>
    <w:rsid w:val="00420A1A"/>
    <w:rsid w:val="00452CEA"/>
    <w:rsid w:val="00456AD6"/>
    <w:rsid w:val="00461875"/>
    <w:rsid w:val="00481487"/>
    <w:rsid w:val="004A1E57"/>
    <w:rsid w:val="004A53E4"/>
    <w:rsid w:val="004A71B9"/>
    <w:rsid w:val="004C0C18"/>
    <w:rsid w:val="004D4991"/>
    <w:rsid w:val="005032D9"/>
    <w:rsid w:val="00503F62"/>
    <w:rsid w:val="00522ABC"/>
    <w:rsid w:val="00522DF7"/>
    <w:rsid w:val="005630C8"/>
    <w:rsid w:val="00583FC2"/>
    <w:rsid w:val="005C0132"/>
    <w:rsid w:val="005D465F"/>
    <w:rsid w:val="005E0002"/>
    <w:rsid w:val="00670B7F"/>
    <w:rsid w:val="0068203D"/>
    <w:rsid w:val="00687B2D"/>
    <w:rsid w:val="006A3A5C"/>
    <w:rsid w:val="006C0663"/>
    <w:rsid w:val="006D2E11"/>
    <w:rsid w:val="006F071C"/>
    <w:rsid w:val="00791EDC"/>
    <w:rsid w:val="007C58F5"/>
    <w:rsid w:val="007D552A"/>
    <w:rsid w:val="007E53A0"/>
    <w:rsid w:val="008152BA"/>
    <w:rsid w:val="00872048"/>
    <w:rsid w:val="00881EAD"/>
    <w:rsid w:val="008951D6"/>
    <w:rsid w:val="008A3DAA"/>
    <w:rsid w:val="00912F74"/>
    <w:rsid w:val="009F2D68"/>
    <w:rsid w:val="00A00040"/>
    <w:rsid w:val="00A024B4"/>
    <w:rsid w:val="00A214DC"/>
    <w:rsid w:val="00A2535D"/>
    <w:rsid w:val="00A32924"/>
    <w:rsid w:val="00A35D80"/>
    <w:rsid w:val="00A45EE9"/>
    <w:rsid w:val="00A97030"/>
    <w:rsid w:val="00AE5C52"/>
    <w:rsid w:val="00B0666A"/>
    <w:rsid w:val="00B07DFE"/>
    <w:rsid w:val="00B11A30"/>
    <w:rsid w:val="00B24472"/>
    <w:rsid w:val="00B503B1"/>
    <w:rsid w:val="00B54A2A"/>
    <w:rsid w:val="00BA3923"/>
    <w:rsid w:val="00BB6D27"/>
    <w:rsid w:val="00BE2377"/>
    <w:rsid w:val="00BE46C7"/>
    <w:rsid w:val="00C10D04"/>
    <w:rsid w:val="00C45830"/>
    <w:rsid w:val="00C459E4"/>
    <w:rsid w:val="00C65D78"/>
    <w:rsid w:val="00C9124C"/>
    <w:rsid w:val="00C94649"/>
    <w:rsid w:val="00CA19E9"/>
    <w:rsid w:val="00CB7362"/>
    <w:rsid w:val="00D5634C"/>
    <w:rsid w:val="00DE3EE6"/>
    <w:rsid w:val="00DE46EA"/>
    <w:rsid w:val="00DE4E63"/>
    <w:rsid w:val="00DF102B"/>
    <w:rsid w:val="00E161EC"/>
    <w:rsid w:val="00E174B6"/>
    <w:rsid w:val="00E2387E"/>
    <w:rsid w:val="00E4332B"/>
    <w:rsid w:val="00E62D1B"/>
    <w:rsid w:val="00EB68AA"/>
    <w:rsid w:val="00EF5A61"/>
    <w:rsid w:val="00F53657"/>
    <w:rsid w:val="00F814D2"/>
    <w:rsid w:val="00FA0454"/>
    <w:rsid w:val="00FA6AD9"/>
    <w:rsid w:val="00FC67C8"/>
    <w:rsid w:val="00FE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29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D2E11"/>
    <w:pPr>
      <w:spacing w:after="120" w:line="300" w:lineRule="auto"/>
    </w:pPr>
    <w:rPr>
      <w:rFonts w:ascii="Arial" w:hAnsi="Arial" w:cs="Arial"/>
      <w:spacing w:val="8"/>
    </w:rPr>
  </w:style>
  <w:style w:type="paragraph" w:styleId="Heading1">
    <w:name w:val="heading 1"/>
    <w:basedOn w:val="Normal"/>
    <w:next w:val="Normal"/>
    <w:link w:val="Heading1Char"/>
    <w:uiPriority w:val="9"/>
    <w:qFormat/>
    <w:rsid w:val="009F2D68"/>
    <w:pPr>
      <w:spacing w:before="360" w:after="240"/>
      <w:outlineLvl w:val="0"/>
    </w:pPr>
    <w:rPr>
      <w:b/>
      <w:color w:val="0070C0"/>
      <w:sz w:val="28"/>
    </w:rPr>
  </w:style>
  <w:style w:type="paragraph" w:styleId="Heading2">
    <w:name w:val="heading 2"/>
    <w:basedOn w:val="Normal"/>
    <w:next w:val="Normal"/>
    <w:link w:val="Heading2Char"/>
    <w:uiPriority w:val="9"/>
    <w:unhideWhenUsed/>
    <w:qFormat/>
    <w:rsid w:val="009F2D68"/>
    <w:pPr>
      <w:spacing w:after="240"/>
      <w:outlineLvl w:val="1"/>
    </w:pPr>
    <w:rPr>
      <w:b/>
    </w:rPr>
  </w:style>
  <w:style w:type="paragraph" w:styleId="Heading4">
    <w:name w:val="heading 4"/>
    <w:basedOn w:val="Normal"/>
    <w:next w:val="Normal"/>
    <w:link w:val="Heading4Char"/>
    <w:uiPriority w:val="9"/>
    <w:semiHidden/>
    <w:unhideWhenUsed/>
    <w:qFormat/>
    <w:rsid w:val="003C094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09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A2A"/>
    <w:pPr>
      <w:jc w:val="center"/>
    </w:pPr>
    <w:rPr>
      <w:b/>
      <w:sz w:val="32"/>
    </w:rPr>
  </w:style>
  <w:style w:type="character" w:customStyle="1" w:styleId="TitleChar">
    <w:name w:val="Title Char"/>
    <w:basedOn w:val="DefaultParagraphFont"/>
    <w:link w:val="Title"/>
    <w:uiPriority w:val="10"/>
    <w:rsid w:val="00B54A2A"/>
    <w:rPr>
      <w:rFonts w:ascii="Arial" w:hAnsi="Arial" w:cs="Arial"/>
      <w:b/>
      <w:spacing w:val="8"/>
      <w:sz w:val="32"/>
    </w:rPr>
  </w:style>
  <w:style w:type="paragraph" w:styleId="ListParagraph">
    <w:name w:val="List Paragraph"/>
    <w:basedOn w:val="Normal"/>
    <w:uiPriority w:val="34"/>
    <w:qFormat/>
    <w:rsid w:val="00B54A2A"/>
    <w:pPr>
      <w:spacing w:line="360" w:lineRule="auto"/>
      <w:ind w:left="720"/>
      <w:contextualSpacing/>
    </w:pPr>
  </w:style>
  <w:style w:type="character" w:customStyle="1" w:styleId="Heading1Char">
    <w:name w:val="Heading 1 Char"/>
    <w:basedOn w:val="DefaultParagraphFont"/>
    <w:link w:val="Heading1"/>
    <w:uiPriority w:val="9"/>
    <w:rsid w:val="009F2D68"/>
    <w:rPr>
      <w:rFonts w:ascii="Arial" w:hAnsi="Arial" w:cs="Arial"/>
      <w:b/>
      <w:color w:val="0070C0"/>
      <w:spacing w:val="8"/>
      <w:sz w:val="28"/>
    </w:rPr>
  </w:style>
  <w:style w:type="character" w:customStyle="1" w:styleId="Heading2Char">
    <w:name w:val="Heading 2 Char"/>
    <w:basedOn w:val="DefaultParagraphFont"/>
    <w:link w:val="Heading2"/>
    <w:uiPriority w:val="9"/>
    <w:rsid w:val="009F2D68"/>
    <w:rPr>
      <w:rFonts w:ascii="Arial" w:hAnsi="Arial" w:cs="Arial"/>
      <w:b/>
      <w:spacing w:val="8"/>
    </w:rPr>
  </w:style>
  <w:style w:type="paragraph" w:styleId="TOC1">
    <w:name w:val="toc 1"/>
    <w:basedOn w:val="Normal"/>
    <w:next w:val="Normal"/>
    <w:autoRedefine/>
    <w:uiPriority w:val="39"/>
    <w:unhideWhenUsed/>
    <w:rsid w:val="00A2535D"/>
    <w:rPr>
      <w:b/>
    </w:rPr>
  </w:style>
  <w:style w:type="paragraph" w:styleId="TOC2">
    <w:name w:val="toc 2"/>
    <w:basedOn w:val="Normal"/>
    <w:next w:val="Normal"/>
    <w:autoRedefine/>
    <w:uiPriority w:val="39"/>
    <w:unhideWhenUsed/>
    <w:rsid w:val="00A214DC"/>
    <w:pPr>
      <w:ind w:left="240"/>
    </w:pPr>
    <w:rPr>
      <w:i/>
      <w:color w:val="3B3838" w:themeColor="background2" w:themeShade="40"/>
      <w:sz w:val="22"/>
    </w:rPr>
  </w:style>
  <w:style w:type="paragraph" w:styleId="TOC3">
    <w:name w:val="toc 3"/>
    <w:basedOn w:val="Normal"/>
    <w:next w:val="Normal"/>
    <w:autoRedefine/>
    <w:uiPriority w:val="39"/>
    <w:unhideWhenUsed/>
    <w:rsid w:val="006C0663"/>
    <w:pPr>
      <w:ind w:left="480"/>
    </w:pPr>
  </w:style>
  <w:style w:type="paragraph" w:styleId="TOC4">
    <w:name w:val="toc 4"/>
    <w:basedOn w:val="Normal"/>
    <w:next w:val="Normal"/>
    <w:autoRedefine/>
    <w:uiPriority w:val="39"/>
    <w:unhideWhenUsed/>
    <w:rsid w:val="006C0663"/>
    <w:pPr>
      <w:ind w:left="720"/>
    </w:pPr>
  </w:style>
  <w:style w:type="paragraph" w:styleId="TOC5">
    <w:name w:val="toc 5"/>
    <w:basedOn w:val="Normal"/>
    <w:next w:val="Normal"/>
    <w:autoRedefine/>
    <w:uiPriority w:val="39"/>
    <w:unhideWhenUsed/>
    <w:rsid w:val="006C0663"/>
    <w:pPr>
      <w:ind w:left="960"/>
    </w:pPr>
  </w:style>
  <w:style w:type="paragraph" w:styleId="TOC6">
    <w:name w:val="toc 6"/>
    <w:basedOn w:val="Normal"/>
    <w:next w:val="Normal"/>
    <w:autoRedefine/>
    <w:uiPriority w:val="39"/>
    <w:unhideWhenUsed/>
    <w:rsid w:val="006C0663"/>
    <w:pPr>
      <w:ind w:left="1200"/>
    </w:pPr>
  </w:style>
  <w:style w:type="paragraph" w:styleId="TOC7">
    <w:name w:val="toc 7"/>
    <w:basedOn w:val="Normal"/>
    <w:next w:val="Normal"/>
    <w:autoRedefine/>
    <w:uiPriority w:val="39"/>
    <w:unhideWhenUsed/>
    <w:rsid w:val="006C0663"/>
    <w:pPr>
      <w:ind w:left="1440"/>
    </w:pPr>
  </w:style>
  <w:style w:type="paragraph" w:styleId="TOC8">
    <w:name w:val="toc 8"/>
    <w:basedOn w:val="Normal"/>
    <w:next w:val="Normal"/>
    <w:autoRedefine/>
    <w:uiPriority w:val="39"/>
    <w:unhideWhenUsed/>
    <w:rsid w:val="006C0663"/>
    <w:pPr>
      <w:ind w:left="1680"/>
    </w:pPr>
  </w:style>
  <w:style w:type="paragraph" w:styleId="TOC9">
    <w:name w:val="toc 9"/>
    <w:basedOn w:val="Normal"/>
    <w:next w:val="Normal"/>
    <w:autoRedefine/>
    <w:uiPriority w:val="39"/>
    <w:unhideWhenUsed/>
    <w:rsid w:val="006C0663"/>
    <w:pPr>
      <w:ind w:left="1920"/>
    </w:pPr>
  </w:style>
  <w:style w:type="character" w:styleId="Hyperlink">
    <w:name w:val="Hyperlink"/>
    <w:basedOn w:val="DefaultParagraphFont"/>
    <w:uiPriority w:val="99"/>
    <w:unhideWhenUsed/>
    <w:rsid w:val="00522ABC"/>
    <w:rPr>
      <w:color w:val="0563C1" w:themeColor="hyperlink"/>
      <w:u w:val="single"/>
    </w:rPr>
  </w:style>
  <w:style w:type="character" w:styleId="UnresolvedMention">
    <w:name w:val="Unresolved Mention"/>
    <w:basedOn w:val="DefaultParagraphFont"/>
    <w:uiPriority w:val="99"/>
    <w:rsid w:val="00124593"/>
    <w:rPr>
      <w:color w:val="605E5C"/>
      <w:shd w:val="clear" w:color="auto" w:fill="E1DFDD"/>
    </w:rPr>
  </w:style>
  <w:style w:type="character" w:styleId="FollowedHyperlink">
    <w:name w:val="FollowedHyperlink"/>
    <w:basedOn w:val="DefaultParagraphFont"/>
    <w:uiPriority w:val="99"/>
    <w:semiHidden/>
    <w:unhideWhenUsed/>
    <w:rsid w:val="00B24472"/>
    <w:rPr>
      <w:color w:val="954F72" w:themeColor="followedHyperlink"/>
      <w:u w:val="single"/>
    </w:rPr>
  </w:style>
  <w:style w:type="character" w:customStyle="1" w:styleId="apple-converted-space">
    <w:name w:val="apple-converted-space"/>
    <w:basedOn w:val="DefaultParagraphFont"/>
    <w:rsid w:val="00171A59"/>
  </w:style>
  <w:style w:type="character" w:customStyle="1" w:styleId="Heading4Char">
    <w:name w:val="Heading 4 Char"/>
    <w:basedOn w:val="DefaultParagraphFont"/>
    <w:link w:val="Heading4"/>
    <w:uiPriority w:val="9"/>
    <w:semiHidden/>
    <w:rsid w:val="003C094F"/>
    <w:rPr>
      <w:rFonts w:asciiTheme="majorHAnsi" w:eastAsiaTheme="majorEastAsia" w:hAnsiTheme="majorHAnsi" w:cstheme="majorBidi"/>
      <w:i/>
      <w:iCs/>
      <w:color w:val="2E74B5" w:themeColor="accent1" w:themeShade="BF"/>
      <w:spacing w:val="8"/>
    </w:rPr>
  </w:style>
  <w:style w:type="character" w:customStyle="1" w:styleId="Heading5Char">
    <w:name w:val="Heading 5 Char"/>
    <w:basedOn w:val="DefaultParagraphFont"/>
    <w:link w:val="Heading5"/>
    <w:uiPriority w:val="9"/>
    <w:semiHidden/>
    <w:rsid w:val="003C094F"/>
    <w:rPr>
      <w:rFonts w:asciiTheme="majorHAnsi" w:eastAsiaTheme="majorEastAsia" w:hAnsiTheme="majorHAnsi" w:cstheme="majorBidi"/>
      <w:color w:val="2E74B5" w:themeColor="accent1" w:themeShade="BF"/>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76780">
      <w:bodyDiv w:val="1"/>
      <w:marLeft w:val="0"/>
      <w:marRight w:val="0"/>
      <w:marTop w:val="0"/>
      <w:marBottom w:val="0"/>
      <w:divBdr>
        <w:top w:val="none" w:sz="0" w:space="0" w:color="auto"/>
        <w:left w:val="none" w:sz="0" w:space="0" w:color="auto"/>
        <w:bottom w:val="none" w:sz="0" w:space="0" w:color="auto"/>
        <w:right w:val="none" w:sz="0" w:space="0" w:color="auto"/>
      </w:divBdr>
    </w:div>
    <w:div w:id="538318970">
      <w:bodyDiv w:val="1"/>
      <w:marLeft w:val="0"/>
      <w:marRight w:val="0"/>
      <w:marTop w:val="0"/>
      <w:marBottom w:val="0"/>
      <w:divBdr>
        <w:top w:val="none" w:sz="0" w:space="0" w:color="auto"/>
        <w:left w:val="none" w:sz="0" w:space="0" w:color="auto"/>
        <w:bottom w:val="none" w:sz="0" w:space="0" w:color="auto"/>
        <w:right w:val="none" w:sz="0" w:space="0" w:color="auto"/>
      </w:divBdr>
      <w:divsChild>
        <w:div w:id="1032343632">
          <w:marLeft w:val="0"/>
          <w:marRight w:val="0"/>
          <w:marTop w:val="0"/>
          <w:marBottom w:val="0"/>
          <w:divBdr>
            <w:top w:val="none" w:sz="0" w:space="0" w:color="auto"/>
            <w:left w:val="none" w:sz="0" w:space="0" w:color="auto"/>
            <w:bottom w:val="none" w:sz="0" w:space="0" w:color="auto"/>
            <w:right w:val="none" w:sz="0" w:space="0" w:color="auto"/>
          </w:divBdr>
          <w:divsChild>
            <w:div w:id="1511332380">
              <w:marLeft w:val="0"/>
              <w:marRight w:val="0"/>
              <w:marTop w:val="0"/>
              <w:marBottom w:val="0"/>
              <w:divBdr>
                <w:top w:val="none" w:sz="0" w:space="0" w:color="auto"/>
                <w:left w:val="none" w:sz="0" w:space="0" w:color="auto"/>
                <w:bottom w:val="none" w:sz="0" w:space="0" w:color="auto"/>
                <w:right w:val="none" w:sz="0" w:space="0" w:color="auto"/>
              </w:divBdr>
              <w:divsChild>
                <w:div w:id="16187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1944">
      <w:bodyDiv w:val="1"/>
      <w:marLeft w:val="0"/>
      <w:marRight w:val="0"/>
      <w:marTop w:val="0"/>
      <w:marBottom w:val="0"/>
      <w:divBdr>
        <w:top w:val="none" w:sz="0" w:space="0" w:color="auto"/>
        <w:left w:val="none" w:sz="0" w:space="0" w:color="auto"/>
        <w:bottom w:val="none" w:sz="0" w:space="0" w:color="auto"/>
        <w:right w:val="none" w:sz="0" w:space="0" w:color="auto"/>
      </w:divBdr>
      <w:divsChild>
        <w:div w:id="1992445218">
          <w:marLeft w:val="0"/>
          <w:marRight w:val="0"/>
          <w:marTop w:val="0"/>
          <w:marBottom w:val="0"/>
          <w:divBdr>
            <w:top w:val="none" w:sz="0" w:space="0" w:color="auto"/>
            <w:left w:val="none" w:sz="0" w:space="0" w:color="auto"/>
            <w:bottom w:val="none" w:sz="0" w:space="0" w:color="auto"/>
            <w:right w:val="none" w:sz="0" w:space="0" w:color="auto"/>
          </w:divBdr>
        </w:div>
        <w:div w:id="1058548757">
          <w:marLeft w:val="0"/>
          <w:marRight w:val="0"/>
          <w:marTop w:val="0"/>
          <w:marBottom w:val="0"/>
          <w:divBdr>
            <w:top w:val="none" w:sz="0" w:space="0" w:color="auto"/>
            <w:left w:val="none" w:sz="0" w:space="0" w:color="auto"/>
            <w:bottom w:val="none" w:sz="0" w:space="0" w:color="auto"/>
            <w:right w:val="none" w:sz="0" w:space="0" w:color="auto"/>
          </w:divBdr>
        </w:div>
        <w:div w:id="867716177">
          <w:marLeft w:val="0"/>
          <w:marRight w:val="0"/>
          <w:marTop w:val="0"/>
          <w:marBottom w:val="0"/>
          <w:divBdr>
            <w:top w:val="none" w:sz="0" w:space="0" w:color="auto"/>
            <w:left w:val="none" w:sz="0" w:space="0" w:color="auto"/>
            <w:bottom w:val="none" w:sz="0" w:space="0" w:color="auto"/>
            <w:right w:val="none" w:sz="0" w:space="0" w:color="auto"/>
          </w:divBdr>
        </w:div>
        <w:div w:id="1352073282">
          <w:marLeft w:val="0"/>
          <w:marRight w:val="0"/>
          <w:marTop w:val="0"/>
          <w:marBottom w:val="0"/>
          <w:divBdr>
            <w:top w:val="none" w:sz="0" w:space="0" w:color="auto"/>
            <w:left w:val="none" w:sz="0" w:space="0" w:color="auto"/>
            <w:bottom w:val="none" w:sz="0" w:space="0" w:color="auto"/>
            <w:right w:val="none" w:sz="0" w:space="0" w:color="auto"/>
          </w:divBdr>
        </w:div>
        <w:div w:id="1649553001">
          <w:marLeft w:val="0"/>
          <w:marRight w:val="0"/>
          <w:marTop w:val="0"/>
          <w:marBottom w:val="0"/>
          <w:divBdr>
            <w:top w:val="none" w:sz="0" w:space="0" w:color="auto"/>
            <w:left w:val="none" w:sz="0" w:space="0" w:color="auto"/>
            <w:bottom w:val="none" w:sz="0" w:space="0" w:color="auto"/>
            <w:right w:val="none" w:sz="0" w:space="0" w:color="auto"/>
          </w:divBdr>
        </w:div>
        <w:div w:id="261450847">
          <w:marLeft w:val="0"/>
          <w:marRight w:val="0"/>
          <w:marTop w:val="0"/>
          <w:marBottom w:val="0"/>
          <w:divBdr>
            <w:top w:val="none" w:sz="0" w:space="0" w:color="auto"/>
            <w:left w:val="none" w:sz="0" w:space="0" w:color="auto"/>
            <w:bottom w:val="none" w:sz="0" w:space="0" w:color="auto"/>
            <w:right w:val="none" w:sz="0" w:space="0" w:color="auto"/>
          </w:divBdr>
        </w:div>
        <w:div w:id="695740162">
          <w:marLeft w:val="0"/>
          <w:marRight w:val="0"/>
          <w:marTop w:val="0"/>
          <w:marBottom w:val="0"/>
          <w:divBdr>
            <w:top w:val="none" w:sz="0" w:space="0" w:color="auto"/>
            <w:left w:val="none" w:sz="0" w:space="0" w:color="auto"/>
            <w:bottom w:val="none" w:sz="0" w:space="0" w:color="auto"/>
            <w:right w:val="none" w:sz="0" w:space="0" w:color="auto"/>
          </w:divBdr>
        </w:div>
        <w:div w:id="334649993">
          <w:marLeft w:val="0"/>
          <w:marRight w:val="0"/>
          <w:marTop w:val="0"/>
          <w:marBottom w:val="0"/>
          <w:divBdr>
            <w:top w:val="none" w:sz="0" w:space="0" w:color="auto"/>
            <w:left w:val="none" w:sz="0" w:space="0" w:color="auto"/>
            <w:bottom w:val="none" w:sz="0" w:space="0" w:color="auto"/>
            <w:right w:val="none" w:sz="0" w:space="0" w:color="auto"/>
          </w:divBdr>
        </w:div>
        <w:div w:id="1738168910">
          <w:marLeft w:val="0"/>
          <w:marRight w:val="0"/>
          <w:marTop w:val="0"/>
          <w:marBottom w:val="0"/>
          <w:divBdr>
            <w:top w:val="none" w:sz="0" w:space="0" w:color="auto"/>
            <w:left w:val="none" w:sz="0" w:space="0" w:color="auto"/>
            <w:bottom w:val="none" w:sz="0" w:space="0" w:color="auto"/>
            <w:right w:val="none" w:sz="0" w:space="0" w:color="auto"/>
          </w:divBdr>
        </w:div>
        <w:div w:id="1948542470">
          <w:marLeft w:val="0"/>
          <w:marRight w:val="0"/>
          <w:marTop w:val="0"/>
          <w:marBottom w:val="0"/>
          <w:divBdr>
            <w:top w:val="none" w:sz="0" w:space="0" w:color="auto"/>
            <w:left w:val="none" w:sz="0" w:space="0" w:color="auto"/>
            <w:bottom w:val="none" w:sz="0" w:space="0" w:color="auto"/>
            <w:right w:val="none" w:sz="0" w:space="0" w:color="auto"/>
          </w:divBdr>
        </w:div>
      </w:divsChild>
    </w:div>
    <w:div w:id="691109252">
      <w:bodyDiv w:val="1"/>
      <w:marLeft w:val="0"/>
      <w:marRight w:val="0"/>
      <w:marTop w:val="0"/>
      <w:marBottom w:val="0"/>
      <w:divBdr>
        <w:top w:val="none" w:sz="0" w:space="0" w:color="auto"/>
        <w:left w:val="none" w:sz="0" w:space="0" w:color="auto"/>
        <w:bottom w:val="none" w:sz="0" w:space="0" w:color="auto"/>
        <w:right w:val="none" w:sz="0" w:space="0" w:color="auto"/>
      </w:divBdr>
    </w:div>
    <w:div w:id="841244344">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sChild>
        <w:div w:id="1924801234">
          <w:marLeft w:val="0"/>
          <w:marRight w:val="0"/>
          <w:marTop w:val="0"/>
          <w:marBottom w:val="0"/>
          <w:divBdr>
            <w:top w:val="none" w:sz="0" w:space="0" w:color="auto"/>
            <w:left w:val="none" w:sz="0" w:space="0" w:color="auto"/>
            <w:bottom w:val="none" w:sz="0" w:space="0" w:color="auto"/>
            <w:right w:val="none" w:sz="0" w:space="0" w:color="auto"/>
          </w:divBdr>
          <w:divsChild>
            <w:div w:id="2138794451">
              <w:marLeft w:val="0"/>
              <w:marRight w:val="0"/>
              <w:marTop w:val="0"/>
              <w:marBottom w:val="0"/>
              <w:divBdr>
                <w:top w:val="none" w:sz="0" w:space="0" w:color="auto"/>
                <w:left w:val="none" w:sz="0" w:space="0" w:color="auto"/>
                <w:bottom w:val="none" w:sz="0" w:space="0" w:color="auto"/>
                <w:right w:val="none" w:sz="0" w:space="0" w:color="auto"/>
              </w:divBdr>
              <w:divsChild>
                <w:div w:id="822700670">
                  <w:marLeft w:val="0"/>
                  <w:marRight w:val="0"/>
                  <w:marTop w:val="0"/>
                  <w:marBottom w:val="0"/>
                  <w:divBdr>
                    <w:top w:val="none" w:sz="0" w:space="0" w:color="auto"/>
                    <w:left w:val="none" w:sz="0" w:space="0" w:color="auto"/>
                    <w:bottom w:val="none" w:sz="0" w:space="0" w:color="auto"/>
                    <w:right w:val="none" w:sz="0" w:space="0" w:color="auto"/>
                  </w:divBdr>
                  <w:divsChild>
                    <w:div w:id="802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tjana.ross@dfo-mpo.gc.ca" TargetMode="External"/><Relationship Id="rId18" Type="http://schemas.openxmlformats.org/officeDocument/2006/relationships/hyperlink" Target="mailto:anne.christine@ices.dk" TargetMode="External"/><Relationship Id="rId26" Type="http://schemas.openxmlformats.org/officeDocument/2006/relationships/hyperlink" Target="mailto:msaunders@yearofthesalmon.org" TargetMode="External"/><Relationship Id="rId3" Type="http://schemas.openxmlformats.org/officeDocument/2006/relationships/settings" Target="settings.xml"/><Relationship Id="rId21" Type="http://schemas.openxmlformats.org/officeDocument/2006/relationships/hyperlink" Target="mailto:ymichida@aori.u-tokyo.ac.jp" TargetMode="External"/><Relationship Id="rId34" Type="http://schemas.openxmlformats.org/officeDocument/2006/relationships/theme" Target="theme/theme1.xml"/><Relationship Id="rId7" Type="http://schemas.openxmlformats.org/officeDocument/2006/relationships/hyperlink" Target="https://meetings.pices.int/publications/other/members/Action_Plans/POC_a_plan.pdf" TargetMode="External"/><Relationship Id="rId12" Type="http://schemas.openxmlformats.org/officeDocument/2006/relationships/image" Target="media/image2.png"/><Relationship Id="rId17" Type="http://schemas.openxmlformats.org/officeDocument/2006/relationships/hyperlink" Target="mailto:bkarp@uw.edu" TargetMode="External"/><Relationship Id="rId25" Type="http://schemas.openxmlformats.org/officeDocument/2006/relationships/hyperlink" Target="mailto:vlrad@npafc.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saitoh@salmon.fish.hokudai.ac.jp" TargetMode="External"/><Relationship Id="rId20" Type="http://schemas.openxmlformats.org/officeDocument/2006/relationships/hyperlink" Target="mailto:josep@iphc.int" TargetMode="External"/><Relationship Id="rId29" Type="http://schemas.openxmlformats.org/officeDocument/2006/relationships/hyperlink" Target="mailto:betsy.baker@nprb.org" TargetMode="External"/><Relationship Id="rId1" Type="http://schemas.openxmlformats.org/officeDocument/2006/relationships/numbering" Target="numbering.xml"/><Relationship Id="rId6" Type="http://schemas.openxmlformats.org/officeDocument/2006/relationships/hyperlink" Target="https://www.dropbox.com/sh/tbtygoalv5l0qsn/AAAXjDQLmdsEyWm6-E3uoTuMa?dl=0" TargetMode="External"/><Relationship Id="rId11" Type="http://schemas.openxmlformats.org/officeDocument/2006/relationships/hyperlink" Target="https://meetings.pices.int/meetings/annual/2020/pices/scope" TargetMode="External"/><Relationship Id="rId24" Type="http://schemas.openxmlformats.org/officeDocument/2006/relationships/hyperlink" Target="mailto:yoshida@npec.or.jp" TargetMode="External"/><Relationship Id="rId32" Type="http://schemas.openxmlformats.org/officeDocument/2006/relationships/hyperlink" Target="mailto:Lisa.Miller@dfo-mpo.gc.ca" TargetMode="External"/><Relationship Id="rId5" Type="http://schemas.openxmlformats.org/officeDocument/2006/relationships/hyperlink" Target="https://www.dropbox.com/request/7a5C6TD2MI7oPdUukL4n" TargetMode="External"/><Relationship Id="rId15" Type="http://schemas.openxmlformats.org/officeDocument/2006/relationships/hyperlink" Target="mailto:fmueter@alaska.edu" TargetMode="External"/><Relationship Id="rId23" Type="http://schemas.openxmlformats.org/officeDocument/2006/relationships/hyperlink" Target="mailto:jack.barth@oregonstate.edu" TargetMode="External"/><Relationship Id="rId28" Type="http://schemas.openxmlformats.org/officeDocument/2006/relationships/hyperlink" Target="mailto:Gordon.Kruse@alaska.edu" TargetMode="External"/><Relationship Id="rId10" Type="http://schemas.openxmlformats.org/officeDocument/2006/relationships/image" Target="media/image1.png"/><Relationship Id="rId19" Type="http://schemas.openxmlformats.org/officeDocument/2006/relationships/hyperlink" Target="mailto:david@iphc.int" TargetMode="External"/><Relationship Id="rId31" Type="http://schemas.openxmlformats.org/officeDocument/2006/relationships/hyperlink" Target="mailto:Sonia.Batten@mba.ac.uk" TargetMode="External"/><Relationship Id="rId4" Type="http://schemas.openxmlformats.org/officeDocument/2006/relationships/webSettings" Target="webSettings.xml"/><Relationship Id="rId9" Type="http://schemas.openxmlformats.org/officeDocument/2006/relationships/hyperlink" Target="https://www.pices.int/secure/proposals/view/sessions/?ID=57" TargetMode="External"/><Relationship Id="rId14" Type="http://schemas.openxmlformats.org/officeDocument/2006/relationships/hyperlink" Target="mailto:abracco@gatech.edu" TargetMode="External"/><Relationship Id="rId22" Type="http://schemas.openxmlformats.org/officeDocument/2006/relationships/hyperlink" Target="mailto:tamura@cetacean.jp" TargetMode="External"/><Relationship Id="rId27" Type="http://schemas.openxmlformats.org/officeDocument/2006/relationships/hyperlink" Target="mailto:azavolokin@npfc.int" TargetMode="External"/><Relationship Id="rId30" Type="http://schemas.openxmlformats.org/officeDocument/2006/relationships/hyperlink" Target="mailto:wilwil@mba.ac.uk" TargetMode="External"/><Relationship Id="rId8" Type="http://schemas.openxmlformats.org/officeDocument/2006/relationships/hyperlink" Target="https://meetings.pices.int/about/Strategic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u/Library/Group%20Containers/UBF8T346G9.Office/User%20Content.localized/Templates.localize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Notes.dotx</Template>
  <TotalTime>62</TotalTime>
  <Pages>22</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Di Lorenzo</dc:creator>
  <cp:keywords/>
  <dc:description/>
  <cp:lastModifiedBy>Di Lorenzo, Emanuele</cp:lastModifiedBy>
  <cp:revision>34</cp:revision>
  <dcterms:created xsi:type="dcterms:W3CDTF">2019-10-11T23:19:00Z</dcterms:created>
  <dcterms:modified xsi:type="dcterms:W3CDTF">2019-10-12T19:06:00Z</dcterms:modified>
</cp:coreProperties>
</file>